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D9AF" w14:textId="2E5A79E9" w:rsidR="513BA719" w:rsidRDefault="513BA719" w:rsidP="13F2AB90">
      <w:pPr>
        <w:spacing w:after="120"/>
        <w:jc w:val="center"/>
        <w:rPr>
          <w:rFonts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8527570" wp14:editId="0552579A">
            <wp:extent cx="4789806" cy="1666875"/>
            <wp:effectExtent l="0" t="0" r="0" b="9525"/>
            <wp:docPr id="209809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3FC6" w14:textId="246BB333" w:rsidR="13F2AB90" w:rsidRDefault="13F2AB90" w:rsidP="13F2AB90">
      <w:pPr>
        <w:spacing w:after="120"/>
        <w:jc w:val="center"/>
        <w:rPr>
          <w:rFonts w:cs="Arial"/>
          <w:b/>
          <w:bCs/>
          <w:sz w:val="36"/>
          <w:szCs w:val="36"/>
        </w:rPr>
      </w:pPr>
    </w:p>
    <w:p w14:paraId="0EF71051" w14:textId="57E7E31E" w:rsidR="0006291E" w:rsidRPr="007C488A" w:rsidRDefault="000924E7" w:rsidP="13F2AB90">
      <w:pPr>
        <w:pBdr>
          <w:bottom w:val="single" w:sz="4" w:space="3" w:color="auto"/>
        </w:pBdr>
        <w:spacing w:after="120"/>
        <w:jc w:val="center"/>
        <w:rPr>
          <w:rFonts w:cs="Arial"/>
          <w:b/>
          <w:bCs/>
          <w:sz w:val="36"/>
          <w:szCs w:val="36"/>
        </w:rPr>
      </w:pPr>
      <w:r w:rsidRPr="035241F4">
        <w:rPr>
          <w:rFonts w:cs="Arial"/>
          <w:b/>
          <w:bCs/>
          <w:sz w:val="36"/>
          <w:szCs w:val="36"/>
        </w:rPr>
        <w:t>L</w:t>
      </w:r>
      <w:r w:rsidR="0006291E" w:rsidRPr="035241F4">
        <w:rPr>
          <w:rFonts w:cs="Arial"/>
          <w:b/>
          <w:bCs/>
          <w:sz w:val="36"/>
          <w:szCs w:val="36"/>
        </w:rPr>
        <w:t>landaff Diocesan Conference 20</w:t>
      </w:r>
      <w:r w:rsidR="00473D91" w:rsidRPr="035241F4">
        <w:rPr>
          <w:rFonts w:cs="Arial"/>
          <w:b/>
          <w:bCs/>
          <w:sz w:val="36"/>
          <w:szCs w:val="36"/>
        </w:rPr>
        <w:t>2</w:t>
      </w:r>
      <w:r w:rsidR="002F561A">
        <w:rPr>
          <w:rFonts w:cs="Arial"/>
          <w:b/>
          <w:bCs/>
          <w:sz w:val="36"/>
          <w:szCs w:val="36"/>
        </w:rPr>
        <w:t>1</w:t>
      </w:r>
    </w:p>
    <w:p w14:paraId="3B2C0D6D" w14:textId="5FDAC1F2" w:rsidR="0006291E" w:rsidRPr="00FC168F" w:rsidRDefault="0006291E" w:rsidP="0006291E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Report of the Diocesan Standing Committee</w:t>
      </w:r>
    </w:p>
    <w:p w14:paraId="4F6AE2D6" w14:textId="77777777" w:rsidR="0006291E" w:rsidRDefault="0006291E">
      <w:pPr>
        <w:rPr>
          <w:b/>
          <w:bCs/>
          <w:u w:val="single"/>
        </w:rPr>
      </w:pPr>
    </w:p>
    <w:p w14:paraId="07CB4EEA" w14:textId="1BFC88D5" w:rsidR="0006291E" w:rsidRPr="00184024" w:rsidRDefault="0006291E">
      <w:r w:rsidRPr="00184024">
        <w:t>The Standing Committee has me</w:t>
      </w:r>
      <w:r w:rsidRPr="00184024">
        <w:rPr>
          <w:color w:val="000000" w:themeColor="text1"/>
        </w:rPr>
        <w:t xml:space="preserve">t </w:t>
      </w:r>
      <w:r w:rsidR="00311085" w:rsidRPr="00184024">
        <w:rPr>
          <w:color w:val="000000" w:themeColor="text1"/>
        </w:rPr>
        <w:t>three times</w:t>
      </w:r>
      <w:r w:rsidRPr="00184024">
        <w:rPr>
          <w:color w:val="000000" w:themeColor="text1"/>
        </w:rPr>
        <w:t xml:space="preserve"> since </w:t>
      </w:r>
      <w:r w:rsidRPr="00184024">
        <w:t>the last Diocesan Conference</w:t>
      </w:r>
      <w:r w:rsidR="00311085" w:rsidRPr="00184024">
        <w:t xml:space="preserve">, </w:t>
      </w:r>
      <w:r w:rsidR="002F561A">
        <w:t>all</w:t>
      </w:r>
      <w:r w:rsidR="00311085" w:rsidRPr="00184024">
        <w:t xml:space="preserve"> held online via Zoom in response to government guidelines during the Covid 19 pandemic</w:t>
      </w:r>
      <w:r w:rsidRPr="00184024">
        <w:t xml:space="preserve">.  </w:t>
      </w:r>
      <w:r w:rsidR="002F561A">
        <w:t>We intend to return to meeting in person as soon as it is safe to do so.</w:t>
      </w:r>
    </w:p>
    <w:p w14:paraId="6DE9EC18" w14:textId="42134975" w:rsidR="0006291E" w:rsidRPr="00184024" w:rsidRDefault="0006291E"/>
    <w:p w14:paraId="78F5E757" w14:textId="0552B520" w:rsidR="0006291E" w:rsidRPr="00184024" w:rsidRDefault="0055387B" w:rsidP="0063163C">
      <w:pPr>
        <w:spacing w:after="120"/>
      </w:pPr>
      <w:r w:rsidRPr="00184024">
        <w:t xml:space="preserve">During its regular meetings, the Standing Committee has dealt with the following </w:t>
      </w:r>
      <w:r w:rsidR="0063163C" w:rsidRPr="00184024">
        <w:t>items of</w:t>
      </w:r>
      <w:r w:rsidRPr="00184024">
        <w:t xml:space="preserve"> business</w:t>
      </w:r>
      <w:r w:rsidR="000924E7">
        <w:t>, among others</w:t>
      </w:r>
      <w:r w:rsidRPr="00184024">
        <w:t>:</w:t>
      </w:r>
    </w:p>
    <w:p w14:paraId="1FE1A25A" w14:textId="10884D9D" w:rsidR="0055387B" w:rsidRPr="00184024" w:rsidRDefault="000924E7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Receiving up</w:t>
      </w:r>
      <w:r w:rsidR="0055387B" w:rsidRPr="00184024">
        <w:t xml:space="preserve">dates on the progress of the Diocesan Vision </w:t>
      </w:r>
      <w:r w:rsidR="002F561A">
        <w:t xml:space="preserve">(including activities supported by </w:t>
      </w:r>
      <w:r w:rsidR="0055387B" w:rsidRPr="00184024">
        <w:t xml:space="preserve">the Church in </w:t>
      </w:r>
      <w:proofErr w:type="spellStart"/>
      <w:r w:rsidR="0055387B" w:rsidRPr="00184024">
        <w:t>Wales’</w:t>
      </w:r>
      <w:proofErr w:type="spellEnd"/>
      <w:r w:rsidR="0055387B" w:rsidRPr="00184024">
        <w:t xml:space="preserve"> Evangelism Fund</w:t>
      </w:r>
      <w:r w:rsidR="002F561A">
        <w:t>)</w:t>
      </w:r>
      <w:r w:rsidR="00EB2ABF">
        <w:t xml:space="preserve"> and the recruitment of a Vision Programme Manager as well as Engagement Workers funded by the Evangelism Fund Grant.</w:t>
      </w:r>
    </w:p>
    <w:p w14:paraId="1C690369" w14:textId="31B6C80E" w:rsidR="000924E7" w:rsidRPr="00184024" w:rsidRDefault="000924E7" w:rsidP="000924E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84024">
        <w:t>Discussing the feedback from the Diocesan Conference in 20</w:t>
      </w:r>
      <w:r w:rsidR="002F561A">
        <w:t>20</w:t>
      </w:r>
      <w:r w:rsidRPr="00184024">
        <w:t xml:space="preserve"> and planning for the Conference in September 202</w:t>
      </w:r>
      <w:r w:rsidR="002F561A">
        <w:t>1</w:t>
      </w:r>
      <w:r w:rsidRPr="00184024">
        <w:t>.</w:t>
      </w:r>
    </w:p>
    <w:p w14:paraId="03B4A113" w14:textId="439405C8" w:rsidR="000924E7" w:rsidRPr="00184024" w:rsidRDefault="000924E7" w:rsidP="000924E7">
      <w:pPr>
        <w:pStyle w:val="ListParagraph"/>
        <w:numPr>
          <w:ilvl w:val="0"/>
          <w:numId w:val="1"/>
        </w:numPr>
      </w:pPr>
      <w:r w:rsidRPr="00184024">
        <w:t>Receiving regular reports from the Diocesan Board of Finance</w:t>
      </w:r>
      <w:r>
        <w:t xml:space="preserve"> and</w:t>
      </w:r>
      <w:r w:rsidRPr="00184024">
        <w:t xml:space="preserve"> the Parsonage Board</w:t>
      </w:r>
      <w:r>
        <w:t>.</w:t>
      </w:r>
      <w:r>
        <w:br/>
      </w:r>
    </w:p>
    <w:p w14:paraId="24C2F7F8" w14:textId="3673DD9B" w:rsidR="00311085" w:rsidRPr="002F561A" w:rsidRDefault="00311085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84024">
        <w:rPr>
          <w:color w:val="000000"/>
        </w:rPr>
        <w:t xml:space="preserve">The impact of Covid 19, financial </w:t>
      </w:r>
      <w:r w:rsidR="00184024" w:rsidRPr="00184024">
        <w:rPr>
          <w:color w:val="000000"/>
        </w:rPr>
        <w:t>support</w:t>
      </w:r>
      <w:r w:rsidR="002F561A">
        <w:rPr>
          <w:color w:val="000000"/>
        </w:rPr>
        <w:t>,</w:t>
      </w:r>
      <w:r w:rsidRPr="00184024">
        <w:rPr>
          <w:color w:val="000000"/>
        </w:rPr>
        <w:t xml:space="preserve"> </w:t>
      </w:r>
      <w:r w:rsidR="002F561A">
        <w:rPr>
          <w:color w:val="000000"/>
        </w:rPr>
        <w:t>how ministry was continued, sometimes remotely or online, in the face of changing regulations, and plans for re-opening and returning to normality</w:t>
      </w:r>
      <w:r w:rsidR="00184024">
        <w:rPr>
          <w:color w:val="000000"/>
        </w:rPr>
        <w:t>.</w:t>
      </w:r>
    </w:p>
    <w:p w14:paraId="1609543C" w14:textId="30812623" w:rsidR="002F561A" w:rsidRPr="002F561A" w:rsidRDefault="002F561A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color w:val="000000"/>
        </w:rPr>
        <w:t>Approval of the Diocesan Environmental Declaration, Policy, and target to reach carbon net zero by 2030.</w:t>
      </w:r>
    </w:p>
    <w:p w14:paraId="65A0E235" w14:textId="1842E429" w:rsidR="002F561A" w:rsidRDefault="002F561A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Adoption of the Church in Wales Safeguarding Policy.</w:t>
      </w:r>
    </w:p>
    <w:p w14:paraId="5937C937" w14:textId="516B8B1A" w:rsidR="00EB2ABF" w:rsidRDefault="00EB2ABF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Establishment of Ministry Areas, and the diocesan support for it including providing financial, </w:t>
      </w:r>
      <w:proofErr w:type="gramStart"/>
      <w:r>
        <w:t>written</w:t>
      </w:r>
      <w:proofErr w:type="gramEnd"/>
      <w:r>
        <w:t xml:space="preserve"> and legal resources, convening Colleges of Ministry Area Lay Chairs, Treasurers and clergy.</w:t>
      </w:r>
    </w:p>
    <w:p w14:paraId="05038A5B" w14:textId="67F9FEFB" w:rsidR="00EB2ABF" w:rsidRDefault="00EB2ABF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Relaunching the Gender Working Party as the Diocesan Gender &amp; Inclusion Group.</w:t>
      </w:r>
    </w:p>
    <w:p w14:paraId="7CB7CE8D" w14:textId="58163FCC" w:rsidR="00EB2ABF" w:rsidRDefault="00EB2ABF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Exploring a new diocesan partnership with the Diocese of Pennsylvania in the Episcopal Church of the United States of America.</w:t>
      </w:r>
    </w:p>
    <w:p w14:paraId="689A650D" w14:textId="5A1F2A25" w:rsidR="00EB2ABF" w:rsidRPr="00184024" w:rsidRDefault="00EB2ABF" w:rsidP="00631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Amending the Diocesan Constitution to meet the requirements of the changed parochial </w:t>
      </w:r>
      <w:r w:rsidR="002B78F4">
        <w:t>structure.</w:t>
      </w:r>
    </w:p>
    <w:p w14:paraId="7E48DBE0" w14:textId="6D94A5B7" w:rsidR="0006291E" w:rsidRPr="00184024" w:rsidRDefault="0006291E"/>
    <w:p w14:paraId="7AA64E8B" w14:textId="64AB33B0" w:rsidR="0055387B" w:rsidRPr="00184024" w:rsidRDefault="0055387B" w:rsidP="0063163C">
      <w:pPr>
        <w:spacing w:after="120"/>
      </w:pPr>
      <w:r w:rsidRPr="00184024">
        <w:t>It agreed the following changes</w:t>
      </w:r>
      <w:r w:rsidR="00311085" w:rsidRPr="00184024">
        <w:t xml:space="preserve"> to parishes</w:t>
      </w:r>
      <w:r w:rsidRPr="00184024">
        <w:t>:</w:t>
      </w:r>
    </w:p>
    <w:p w14:paraId="5033675A" w14:textId="4122EEFD" w:rsidR="00167C3D" w:rsidRPr="00184024" w:rsidRDefault="00311085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84024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F96B07">
        <w:rPr>
          <w:rFonts w:asciiTheme="minorHAnsi" w:hAnsiTheme="minorHAnsi" w:cstheme="minorHAnsi"/>
          <w:color w:val="000000"/>
          <w:sz w:val="22"/>
          <w:szCs w:val="22"/>
        </w:rPr>
        <w:t xml:space="preserve"> unite the parish </w:t>
      </w:r>
      <w:r w:rsidR="00167C3D" w:rsidRPr="00184024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proofErr w:type="spellStart"/>
      <w:r w:rsidR="002F561A">
        <w:rPr>
          <w:rFonts w:asciiTheme="minorHAnsi" w:hAnsiTheme="minorHAnsi" w:cstheme="minorHAnsi"/>
          <w:color w:val="000000"/>
          <w:sz w:val="22"/>
          <w:szCs w:val="22"/>
        </w:rPr>
        <w:t>Gabalfa</w:t>
      </w:r>
      <w:proofErr w:type="spellEnd"/>
      <w:r w:rsidR="002F561A">
        <w:rPr>
          <w:rFonts w:asciiTheme="minorHAnsi" w:hAnsiTheme="minorHAnsi" w:cstheme="minorHAnsi"/>
          <w:color w:val="000000"/>
          <w:sz w:val="22"/>
          <w:szCs w:val="22"/>
        </w:rPr>
        <w:t xml:space="preserve"> with the Conventional District of </w:t>
      </w:r>
      <w:proofErr w:type="spellStart"/>
      <w:r w:rsidR="002F561A">
        <w:rPr>
          <w:rFonts w:asciiTheme="minorHAnsi" w:hAnsiTheme="minorHAnsi" w:cstheme="minorHAnsi"/>
          <w:color w:val="000000"/>
          <w:sz w:val="22"/>
          <w:szCs w:val="22"/>
        </w:rPr>
        <w:t>Tremorfa</w:t>
      </w:r>
      <w:proofErr w:type="spellEnd"/>
      <w:r w:rsidR="00F96B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901A84" w14:textId="1674481E" w:rsidR="00167C3D" w:rsidRDefault="00EB2ABF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lastRenderedPageBreak/>
        <w:t xml:space="preserve">To change boundaries of Pontypridd, </w:t>
      </w:r>
      <w:proofErr w:type="spellStart"/>
      <w:r>
        <w:rPr>
          <w:rFonts w:asciiTheme="minorHAnsi" w:hAnsiTheme="minorHAnsi" w:cstheme="minorBidi"/>
          <w:color w:val="000000"/>
          <w:sz w:val="22"/>
          <w:szCs w:val="22"/>
        </w:rPr>
        <w:t>Elwysilan</w:t>
      </w:r>
      <w:proofErr w:type="spellEnd"/>
      <w:r>
        <w:rPr>
          <w:rFonts w:asciiTheme="minorHAnsi" w:hAnsiTheme="minorHAnsi" w:cstheme="minorBidi"/>
          <w:color w:val="000000"/>
          <w:sz w:val="22"/>
          <w:szCs w:val="22"/>
        </w:rPr>
        <w:t xml:space="preserve"> &amp; Caerphilly, Abercynon</w:t>
      </w:r>
      <w:r w:rsidR="002B78F4">
        <w:rPr>
          <w:rFonts w:asciiTheme="minorHAnsi" w:hAnsiTheme="minorHAnsi" w:cstheme="minorBidi"/>
          <w:color w:val="000000"/>
          <w:sz w:val="22"/>
          <w:szCs w:val="22"/>
        </w:rPr>
        <w:t xml:space="preserve">, and </w:t>
      </w:r>
      <w:proofErr w:type="spellStart"/>
      <w:r w:rsidR="002B78F4">
        <w:rPr>
          <w:rFonts w:asciiTheme="minorHAnsi" w:hAnsiTheme="minorHAnsi" w:cstheme="minorBidi"/>
          <w:color w:val="000000"/>
          <w:sz w:val="22"/>
          <w:szCs w:val="22"/>
        </w:rPr>
        <w:t>Ystrad</w:t>
      </w:r>
      <w:proofErr w:type="spellEnd"/>
      <w:r w:rsidR="002B78F4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2B78F4">
        <w:rPr>
          <w:rFonts w:asciiTheme="minorHAnsi" w:hAnsiTheme="minorHAnsi" w:cstheme="minorBidi"/>
          <w:color w:val="000000"/>
          <w:sz w:val="22"/>
          <w:szCs w:val="22"/>
        </w:rPr>
        <w:t>Mynach</w:t>
      </w:r>
      <w:proofErr w:type="spellEnd"/>
      <w:r>
        <w:rPr>
          <w:rFonts w:asciiTheme="minorHAnsi" w:hAnsiTheme="minorHAnsi" w:cstheme="minorBidi"/>
          <w:color w:val="000000"/>
          <w:sz w:val="22"/>
          <w:szCs w:val="22"/>
        </w:rPr>
        <w:t>.</w:t>
      </w:r>
    </w:p>
    <w:p w14:paraId="46FEDE2A" w14:textId="05FF71AE" w:rsid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To 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>move the parish</w:t>
      </w:r>
      <w:r>
        <w:rPr>
          <w:rFonts w:asciiTheme="minorHAnsi" w:hAnsiTheme="minorHAnsi" w:cstheme="minorBidi"/>
          <w:color w:val="000000"/>
          <w:sz w:val="22"/>
          <w:szCs w:val="22"/>
        </w:rPr>
        <w:t>es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2B78F4">
        <w:rPr>
          <w:rFonts w:asciiTheme="minorHAnsi" w:hAnsiTheme="minorHAnsi" w:cstheme="minorBidi"/>
          <w:color w:val="000000"/>
          <w:sz w:val="22"/>
          <w:szCs w:val="22"/>
        </w:rPr>
        <w:t>Tonyrefail</w:t>
      </w:r>
      <w:proofErr w:type="spellEnd"/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and </w:t>
      </w:r>
      <w:proofErr w:type="spellStart"/>
      <w:r>
        <w:rPr>
          <w:rFonts w:asciiTheme="minorHAnsi" w:hAnsiTheme="minorHAnsi" w:cstheme="minorBidi"/>
          <w:color w:val="000000"/>
          <w:sz w:val="22"/>
          <w:szCs w:val="22"/>
        </w:rPr>
        <w:t>Gilfach</w:t>
      </w:r>
      <w:proofErr w:type="spellEnd"/>
      <w:r>
        <w:rPr>
          <w:rFonts w:asciiTheme="minorHAnsi" w:hAnsiTheme="minorHAnsi" w:cstheme="minorBidi"/>
          <w:color w:val="000000"/>
          <w:sz w:val="22"/>
          <w:szCs w:val="22"/>
        </w:rPr>
        <w:t xml:space="preserve"> Goch 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>into the Benefice of Llantrisant and into the Deanery of Pontypridd.</w:t>
      </w:r>
    </w:p>
    <w:p w14:paraId="33B8DE54" w14:textId="643C90A3" w:rsid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To change the name of the 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Benefice of Caerphilly and </w:t>
      </w:r>
      <w:proofErr w:type="spellStart"/>
      <w:r w:rsidRPr="002B78F4">
        <w:rPr>
          <w:rFonts w:asciiTheme="minorHAnsi" w:hAnsiTheme="minorHAnsi" w:cstheme="minorBidi"/>
          <w:color w:val="000000"/>
          <w:sz w:val="22"/>
          <w:szCs w:val="22"/>
        </w:rPr>
        <w:t>Eglwysilan</w:t>
      </w:r>
      <w:proofErr w:type="spellEnd"/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change its name to Caerphilly and the Aber Valley Ministry Area</w:t>
      </w:r>
      <w:r>
        <w:rPr>
          <w:rFonts w:asciiTheme="minorHAnsi" w:hAnsiTheme="minorHAnsi" w:cstheme="minorBidi"/>
          <w:color w:val="000000"/>
          <w:sz w:val="22"/>
          <w:szCs w:val="22"/>
        </w:rPr>
        <w:t>.</w:t>
      </w:r>
    </w:p>
    <w:p w14:paraId="1EB9B068" w14:textId="3202A3E2" w:rsidR="002B78F4" w:rsidRP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>o change the Conventional District of Urban Crofters to the Parish of Urban Crofters (St Anne’s).</w:t>
      </w:r>
    </w:p>
    <w:p w14:paraId="54B13B21" w14:textId="3A3E6D72" w:rsidR="002B78F4" w:rsidRP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o change the Conventional District of St </w:t>
      </w:r>
      <w:proofErr w:type="spellStart"/>
      <w:r w:rsidRPr="002B78F4">
        <w:rPr>
          <w:rFonts w:asciiTheme="minorHAnsi" w:hAnsiTheme="minorHAnsi" w:cstheme="minorBidi"/>
          <w:color w:val="000000"/>
          <w:sz w:val="22"/>
          <w:szCs w:val="22"/>
        </w:rPr>
        <w:t>Teilo</w:t>
      </w:r>
      <w:proofErr w:type="spellEnd"/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to the Parish of Citizen Church.</w:t>
      </w:r>
    </w:p>
    <w:p w14:paraId="2E36476B" w14:textId="0774BF40" w:rsidR="002B78F4" w:rsidRP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o reverse the 2019 declaration of redundancy of St Peter and St </w:t>
      </w:r>
      <w:proofErr w:type="spellStart"/>
      <w:r w:rsidRPr="002B78F4">
        <w:rPr>
          <w:rFonts w:asciiTheme="minorHAnsi" w:hAnsiTheme="minorHAnsi" w:cstheme="minorBidi"/>
          <w:color w:val="000000"/>
          <w:sz w:val="22"/>
          <w:szCs w:val="22"/>
        </w:rPr>
        <w:t>Cenydd</w:t>
      </w:r>
      <w:proofErr w:type="spellEnd"/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church in </w:t>
      </w:r>
      <w:proofErr w:type="spellStart"/>
      <w:r w:rsidRPr="002B78F4">
        <w:rPr>
          <w:rFonts w:asciiTheme="minorHAnsi" w:hAnsiTheme="minorHAnsi" w:cstheme="minorBidi"/>
          <w:color w:val="000000"/>
          <w:sz w:val="22"/>
          <w:szCs w:val="22"/>
        </w:rPr>
        <w:t>Senghennyd</w:t>
      </w:r>
      <w:proofErr w:type="spellEnd"/>
      <w:r w:rsidRPr="002B78F4">
        <w:rPr>
          <w:rFonts w:asciiTheme="minorHAnsi" w:hAnsiTheme="minorHAnsi" w:cstheme="minorBidi"/>
          <w:color w:val="000000"/>
          <w:sz w:val="22"/>
          <w:szCs w:val="22"/>
        </w:rPr>
        <w:t xml:space="preserve"> and move it to Citizen Church, noting the support and active collaboration of the Caerphilly and the Aber Valley Ministry Area.</w:t>
      </w:r>
    </w:p>
    <w:p w14:paraId="735E92F5" w14:textId="4EF5DE37" w:rsidR="002B78F4" w:rsidRPr="002B78F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</w:t>
      </w:r>
      <w:r w:rsidRPr="002B78F4">
        <w:rPr>
          <w:rFonts w:asciiTheme="minorHAnsi" w:hAnsiTheme="minorHAnsi" w:cstheme="minorBidi"/>
          <w:color w:val="000000"/>
          <w:sz w:val="22"/>
          <w:szCs w:val="22"/>
        </w:rPr>
        <w:t>o ungroup St German’s Roath from St Saviour’s Splott.</w:t>
      </w:r>
    </w:p>
    <w:p w14:paraId="02859CC1" w14:textId="2E044A17" w:rsidR="002B78F4" w:rsidRPr="00184024" w:rsidRDefault="002B78F4" w:rsidP="002B78F4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To approve the legal formation of the Ministry Areas.</w:t>
      </w:r>
    </w:p>
    <w:p w14:paraId="3B6AD0B7" w14:textId="02EFC934" w:rsidR="00167C3D" w:rsidRPr="00184024" w:rsidRDefault="00167C3D" w:rsidP="00F96B07">
      <w:pPr>
        <w:pStyle w:val="ListParagraph"/>
      </w:pPr>
    </w:p>
    <w:p w14:paraId="42788760" w14:textId="24EE4C70" w:rsidR="007C46A2" w:rsidRPr="00184024" w:rsidRDefault="007C46A2" w:rsidP="007C46A2"/>
    <w:p w14:paraId="64F72101" w14:textId="4ADC9041" w:rsidR="007C46A2" w:rsidRPr="00184024" w:rsidRDefault="00167C3D" w:rsidP="000924E7">
      <w:r w:rsidRPr="00184024">
        <w:t>Th</w:t>
      </w:r>
      <w:r w:rsidR="000924E7">
        <w:t>e</w:t>
      </w:r>
      <w:r w:rsidRPr="00184024">
        <w:t xml:space="preserve"> Ven Mike Komor</w:t>
      </w:r>
    </w:p>
    <w:p w14:paraId="1D25E483" w14:textId="26442CBB" w:rsidR="007C46A2" w:rsidRPr="00184024" w:rsidRDefault="00167C3D" w:rsidP="000924E7">
      <w:r>
        <w:t xml:space="preserve">Acting </w:t>
      </w:r>
      <w:r w:rsidR="007C46A2">
        <w:t>Diocesan Conference Secretary</w:t>
      </w:r>
    </w:p>
    <w:sectPr w:rsidR="007C46A2" w:rsidRPr="00184024" w:rsidSect="00184024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575" w14:textId="77777777" w:rsidR="002E2F9E" w:rsidRDefault="002E2F9E">
      <w:r>
        <w:separator/>
      </w:r>
    </w:p>
  </w:endnote>
  <w:endnote w:type="continuationSeparator" w:id="0">
    <w:p w14:paraId="3331667B" w14:textId="77777777" w:rsidR="002E2F9E" w:rsidRDefault="002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8"/>
      <w:gridCol w:w="3158"/>
      <w:gridCol w:w="3158"/>
    </w:tblGrid>
    <w:tr w:rsidR="0552579A" w14:paraId="56ACA93B" w14:textId="77777777" w:rsidTr="0552579A">
      <w:tc>
        <w:tcPr>
          <w:tcW w:w="3158" w:type="dxa"/>
        </w:tcPr>
        <w:p w14:paraId="006D3B49" w14:textId="5B7C0292" w:rsidR="0552579A" w:rsidRDefault="0552579A" w:rsidP="0552579A">
          <w:pPr>
            <w:pStyle w:val="Header"/>
            <w:ind w:left="-115"/>
          </w:pPr>
        </w:p>
      </w:tc>
      <w:tc>
        <w:tcPr>
          <w:tcW w:w="3158" w:type="dxa"/>
        </w:tcPr>
        <w:p w14:paraId="5EA16A8C" w14:textId="5D541703" w:rsidR="0552579A" w:rsidRDefault="0552579A" w:rsidP="0552579A">
          <w:pPr>
            <w:pStyle w:val="Header"/>
            <w:jc w:val="center"/>
          </w:pPr>
        </w:p>
      </w:tc>
      <w:tc>
        <w:tcPr>
          <w:tcW w:w="3158" w:type="dxa"/>
        </w:tcPr>
        <w:p w14:paraId="6F41649B" w14:textId="5E51A61B" w:rsidR="0552579A" w:rsidRDefault="0552579A" w:rsidP="0552579A">
          <w:pPr>
            <w:pStyle w:val="Header"/>
            <w:ind w:right="-115"/>
            <w:jc w:val="right"/>
          </w:pPr>
        </w:p>
      </w:tc>
    </w:tr>
  </w:tbl>
  <w:p w14:paraId="5DF9434A" w14:textId="40734409" w:rsidR="0552579A" w:rsidRDefault="0552579A" w:rsidP="0552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ECA1" w14:textId="77777777" w:rsidR="002E2F9E" w:rsidRDefault="002E2F9E">
      <w:r>
        <w:separator/>
      </w:r>
    </w:p>
  </w:footnote>
  <w:footnote w:type="continuationSeparator" w:id="0">
    <w:p w14:paraId="38075098" w14:textId="77777777" w:rsidR="002E2F9E" w:rsidRDefault="002E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8"/>
      <w:gridCol w:w="3158"/>
      <w:gridCol w:w="3158"/>
    </w:tblGrid>
    <w:tr w:rsidR="0552579A" w14:paraId="7F636456" w14:textId="77777777" w:rsidTr="0552579A">
      <w:tc>
        <w:tcPr>
          <w:tcW w:w="3158" w:type="dxa"/>
        </w:tcPr>
        <w:p w14:paraId="67A64561" w14:textId="696E9515" w:rsidR="0552579A" w:rsidRDefault="0552579A" w:rsidP="0552579A">
          <w:pPr>
            <w:pStyle w:val="Header"/>
            <w:ind w:left="-115"/>
          </w:pPr>
        </w:p>
      </w:tc>
      <w:tc>
        <w:tcPr>
          <w:tcW w:w="3158" w:type="dxa"/>
        </w:tcPr>
        <w:p w14:paraId="3F565F62" w14:textId="24000576" w:rsidR="0552579A" w:rsidRDefault="0552579A" w:rsidP="0552579A">
          <w:pPr>
            <w:pStyle w:val="Header"/>
            <w:jc w:val="center"/>
          </w:pPr>
        </w:p>
      </w:tc>
      <w:tc>
        <w:tcPr>
          <w:tcW w:w="3158" w:type="dxa"/>
        </w:tcPr>
        <w:p w14:paraId="74546541" w14:textId="23ADC62D" w:rsidR="0552579A" w:rsidRDefault="0552579A" w:rsidP="0552579A">
          <w:pPr>
            <w:pStyle w:val="Header"/>
            <w:ind w:right="-115"/>
            <w:jc w:val="right"/>
          </w:pPr>
        </w:p>
      </w:tc>
    </w:tr>
  </w:tbl>
  <w:p w14:paraId="14AAC6C3" w14:textId="07E9F71C" w:rsidR="0552579A" w:rsidRDefault="0552579A" w:rsidP="0552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7922"/>
    <w:multiLevelType w:val="hybridMultilevel"/>
    <w:tmpl w:val="9EFA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5504"/>
    <w:multiLevelType w:val="hybridMultilevel"/>
    <w:tmpl w:val="95567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1BF"/>
    <w:multiLevelType w:val="hybridMultilevel"/>
    <w:tmpl w:val="B2AAB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43E3"/>
    <w:multiLevelType w:val="hybridMultilevel"/>
    <w:tmpl w:val="5834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795B"/>
    <w:multiLevelType w:val="hybridMultilevel"/>
    <w:tmpl w:val="A872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E0"/>
    <w:rsid w:val="0006291E"/>
    <w:rsid w:val="000924E7"/>
    <w:rsid w:val="000E18FC"/>
    <w:rsid w:val="00167C3D"/>
    <w:rsid w:val="00184024"/>
    <w:rsid w:val="002947E0"/>
    <w:rsid w:val="002B78F4"/>
    <w:rsid w:val="002E2F9E"/>
    <w:rsid w:val="002F561A"/>
    <w:rsid w:val="00311085"/>
    <w:rsid w:val="00337A45"/>
    <w:rsid w:val="00473D91"/>
    <w:rsid w:val="0055387B"/>
    <w:rsid w:val="00581965"/>
    <w:rsid w:val="0063163C"/>
    <w:rsid w:val="007C46A2"/>
    <w:rsid w:val="008906DC"/>
    <w:rsid w:val="00A6492A"/>
    <w:rsid w:val="00B45401"/>
    <w:rsid w:val="00B677A1"/>
    <w:rsid w:val="00BD1C46"/>
    <w:rsid w:val="00EB2ABF"/>
    <w:rsid w:val="00F559B8"/>
    <w:rsid w:val="00F96B07"/>
    <w:rsid w:val="035241F4"/>
    <w:rsid w:val="0552579A"/>
    <w:rsid w:val="13F2AB90"/>
    <w:rsid w:val="17393063"/>
    <w:rsid w:val="2EEC2711"/>
    <w:rsid w:val="486F674A"/>
    <w:rsid w:val="513BA719"/>
    <w:rsid w:val="5D9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FEF0"/>
  <w15:chartTrackingRefBased/>
  <w15:docId w15:val="{FCD2F2B5-66AF-4924-A32D-27F936C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C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FC2C635F114EB674A5E9035C6922" ma:contentTypeVersion="4" ma:contentTypeDescription="Create a new document." ma:contentTypeScope="" ma:versionID="d565a25512a2c72f01d4822068bb0932">
  <xsd:schema xmlns:xsd="http://www.w3.org/2001/XMLSchema" xmlns:xs="http://www.w3.org/2001/XMLSchema" xmlns:p="http://schemas.microsoft.com/office/2006/metadata/properties" xmlns:ns2="7438ffef-3d33-4f78-8dac-05618167a187" targetNamespace="http://schemas.microsoft.com/office/2006/metadata/properties" ma:root="true" ma:fieldsID="2241305d8c345a010d5110018513426e" ns2:_="">
    <xsd:import namespace="7438ffef-3d33-4f78-8dac-05618167a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ffef-3d33-4f78-8dac-05618167a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FA278-62B1-4880-B45D-6E8A3ADC4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20F5B-E4E4-4B50-AD2B-4AFB9194C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55C61-4C9B-4121-97C1-59620BFA7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8ffef-3d33-4f78-8dac-05618167a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Rowena</dc:creator>
  <cp:keywords/>
  <dc:description/>
  <cp:lastModifiedBy>Laing, James</cp:lastModifiedBy>
  <cp:revision>3</cp:revision>
  <cp:lastPrinted>2019-07-12T08:14:00Z</cp:lastPrinted>
  <dcterms:created xsi:type="dcterms:W3CDTF">2021-09-01T17:33:00Z</dcterms:created>
  <dcterms:modified xsi:type="dcterms:W3CDTF">2021-09-01T17:58:00Z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0x010100B42AFC2C635F114EB674A5E9035C6922</vt:lpwstr>
  </property>
</Properties>
</file>