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25D6" w14:textId="396CEF38" w:rsidR="00DE3568" w:rsidRPr="00DE3568" w:rsidRDefault="00DE3568" w:rsidP="003F2E91">
      <w:pPr>
        <w:pStyle w:val="NormalWeb"/>
        <w:spacing w:before="0" w:beforeAutospacing="0" w:after="0" w:afterAutospacing="0"/>
        <w:ind w:firstLine="720"/>
        <w:jc w:val="center"/>
        <w:rPr>
          <w:rFonts w:asciiTheme="majorHAnsi" w:hAnsiTheme="majorHAnsi" w:cstheme="majorHAnsi"/>
          <w:sz w:val="44"/>
          <w:szCs w:val="44"/>
        </w:rPr>
      </w:pPr>
      <w:bookmarkStart w:id="0" w:name="_GoBack"/>
      <w:bookmarkEnd w:id="0"/>
      <w:r w:rsidRPr="00DE3568">
        <w:rPr>
          <w:rFonts w:asciiTheme="majorHAnsi" w:hAnsiTheme="majorHAnsi" w:cstheme="majorHAnsi"/>
          <w:sz w:val="44"/>
          <w:szCs w:val="44"/>
        </w:rPr>
        <w:t xml:space="preserve">A </w:t>
      </w:r>
      <w:r>
        <w:rPr>
          <w:rFonts w:asciiTheme="majorHAnsi" w:hAnsiTheme="majorHAnsi" w:cstheme="majorHAnsi"/>
          <w:sz w:val="44"/>
          <w:szCs w:val="44"/>
        </w:rPr>
        <w:t xml:space="preserve">Short </w:t>
      </w:r>
      <w:r w:rsidRPr="00DE3568">
        <w:rPr>
          <w:rFonts w:asciiTheme="majorHAnsi" w:hAnsiTheme="majorHAnsi" w:cstheme="majorHAnsi"/>
          <w:sz w:val="44"/>
          <w:szCs w:val="44"/>
        </w:rPr>
        <w:t>Rite for Spiritual Communion</w:t>
      </w:r>
    </w:p>
    <w:p w14:paraId="22A8C5B4" w14:textId="77777777" w:rsidR="00DE3568" w:rsidRDefault="00DE3568" w:rsidP="006253C0">
      <w:pPr>
        <w:pStyle w:val="NormalWeb"/>
        <w:spacing w:before="0" w:beforeAutospacing="0" w:after="0" w:afterAutospacing="0"/>
        <w:rPr>
          <w:rFonts w:asciiTheme="majorHAnsi" w:hAnsiTheme="majorHAnsi" w:cstheme="majorHAnsi"/>
        </w:rPr>
      </w:pPr>
    </w:p>
    <w:p w14:paraId="2C027A23" w14:textId="0E260B45" w:rsidR="00DE3568" w:rsidRPr="00DE3568" w:rsidRDefault="00DE3568" w:rsidP="00DE3568">
      <w:pPr>
        <w:pStyle w:val="NormalWeb"/>
        <w:spacing w:before="0" w:beforeAutospacing="0" w:after="0" w:afterAutospacing="0"/>
        <w:jc w:val="both"/>
        <w:rPr>
          <w:rFonts w:asciiTheme="majorHAnsi" w:hAnsiTheme="majorHAnsi" w:cstheme="majorHAnsi"/>
          <w:i/>
          <w:iCs/>
          <w:sz w:val="21"/>
          <w:szCs w:val="21"/>
        </w:rPr>
      </w:pPr>
      <w:r w:rsidRPr="00DE3568">
        <w:rPr>
          <w:rFonts w:asciiTheme="majorHAnsi" w:hAnsiTheme="majorHAnsi" w:cstheme="majorHAnsi"/>
          <w:i/>
          <w:iCs/>
          <w:sz w:val="21"/>
          <w:szCs w:val="21"/>
        </w:rPr>
        <w:t xml:space="preserve">The Church teaches that the Grace of God is offered to us through the Sacraments, which are undertaken in accordance with the command of Jesus.  In the Holy Communion, Christ promises to feed us with the spiritual grace of His Body and Blood.  “The cup of blessing which we bless, is it not a communion in the blood of Christ?  The bread which we break, is it not a Communion in the Body of Christ?” wrote St Paul (1 Corinthians 10.16)  However, there are </w:t>
      </w:r>
      <w:proofErr w:type="spellStart"/>
      <w:r w:rsidRPr="00DE3568">
        <w:rPr>
          <w:rFonts w:asciiTheme="majorHAnsi" w:hAnsiTheme="majorHAnsi" w:cstheme="majorHAnsi"/>
          <w:i/>
          <w:iCs/>
          <w:sz w:val="21"/>
          <w:szCs w:val="21"/>
        </w:rPr>
        <w:t>circumcstances</w:t>
      </w:r>
      <w:proofErr w:type="spellEnd"/>
      <w:r w:rsidRPr="00DE3568">
        <w:rPr>
          <w:rFonts w:asciiTheme="majorHAnsi" w:hAnsiTheme="majorHAnsi" w:cstheme="majorHAnsi"/>
          <w:i/>
          <w:iCs/>
          <w:sz w:val="21"/>
          <w:szCs w:val="21"/>
        </w:rPr>
        <w:t xml:space="preserve"> in which access to the Eucharist is simply not possible, and at times like this, the Church teaches that’s God’s grace is nevertheless accessible; that it is possible to make “an Act of Spiritual Communion”.  The prayers below offer a short service of prayer, reflection and worship to </w:t>
      </w:r>
      <w:r w:rsidR="00AA3236">
        <w:rPr>
          <w:rFonts w:asciiTheme="majorHAnsi" w:hAnsiTheme="majorHAnsi" w:cstheme="majorHAnsi"/>
          <w:i/>
          <w:iCs/>
          <w:sz w:val="21"/>
          <w:szCs w:val="21"/>
        </w:rPr>
        <w:t xml:space="preserve">be used alone or with family or friends, to </w:t>
      </w:r>
      <w:r w:rsidRPr="00DE3568">
        <w:rPr>
          <w:rFonts w:asciiTheme="majorHAnsi" w:hAnsiTheme="majorHAnsi" w:cstheme="majorHAnsi"/>
          <w:i/>
          <w:iCs/>
          <w:sz w:val="21"/>
          <w:szCs w:val="21"/>
        </w:rPr>
        <w:t>enable those who do not have access to a celebration of the Holy Eucharist to make at least a spiritual communion.</w:t>
      </w:r>
    </w:p>
    <w:p w14:paraId="07572620" w14:textId="6F8483CD" w:rsidR="00DE3568" w:rsidRPr="00AA3236" w:rsidRDefault="00DE3568" w:rsidP="006253C0">
      <w:pPr>
        <w:pStyle w:val="NormalWeb"/>
        <w:spacing w:before="0" w:beforeAutospacing="0" w:after="0" w:afterAutospacing="0"/>
        <w:rPr>
          <w:rFonts w:asciiTheme="majorHAnsi" w:hAnsiTheme="majorHAnsi" w:cstheme="majorHAnsi"/>
          <w:sz w:val="16"/>
          <w:szCs w:val="16"/>
        </w:rPr>
      </w:pPr>
    </w:p>
    <w:p w14:paraId="49C14B67" w14:textId="46C2C398" w:rsidR="00DE3568" w:rsidRDefault="00DE3568" w:rsidP="006253C0">
      <w:pPr>
        <w:pStyle w:val="NormalWeb"/>
        <w:spacing w:before="0" w:beforeAutospacing="0" w:after="0" w:afterAutospacing="0"/>
        <w:rPr>
          <w:rFonts w:asciiTheme="majorHAnsi" w:hAnsiTheme="majorHAnsi" w:cstheme="majorHAnsi"/>
        </w:rPr>
      </w:pPr>
      <w:r>
        <w:rPr>
          <w:rFonts w:asciiTheme="majorHAnsi" w:hAnsiTheme="majorHAnsi" w:cstheme="majorHAnsi"/>
        </w:rPr>
        <w:t>In the name of the Father, and of the Son, and of the Holy Spirit.  Amen.</w:t>
      </w:r>
    </w:p>
    <w:p w14:paraId="70BA9C2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46A4CF3" w14:textId="76146442" w:rsidR="006253C0"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Jesus, Saviour of the world,</w:t>
      </w:r>
      <w:r w:rsidR="006253C0" w:rsidRPr="00BE1969">
        <w:rPr>
          <w:rFonts w:asciiTheme="majorHAnsi" w:hAnsiTheme="majorHAnsi" w:cstheme="majorHAnsi"/>
        </w:rPr>
        <w:t xml:space="preserve"> </w:t>
      </w:r>
      <w:r w:rsidRPr="00BE1969">
        <w:rPr>
          <w:rFonts w:asciiTheme="majorHAnsi" w:hAnsiTheme="majorHAnsi" w:cstheme="majorHAnsi"/>
        </w:rPr>
        <w:t>we thank you</w:t>
      </w:r>
      <w:r w:rsidRPr="00BE1969">
        <w:rPr>
          <w:rFonts w:asciiTheme="majorHAnsi" w:hAnsiTheme="majorHAnsi" w:cstheme="majorHAnsi"/>
        </w:rPr>
        <w:br/>
        <w:t>that in this wonderful sacrament</w:t>
      </w:r>
      <w:r w:rsidR="006253C0" w:rsidRPr="00BE1969">
        <w:rPr>
          <w:rFonts w:asciiTheme="majorHAnsi" w:hAnsiTheme="majorHAnsi" w:cstheme="majorHAnsi"/>
        </w:rPr>
        <w:t xml:space="preserve"> </w:t>
      </w:r>
      <w:r w:rsidRPr="00BE1969">
        <w:rPr>
          <w:rFonts w:asciiTheme="majorHAnsi" w:hAnsiTheme="majorHAnsi" w:cstheme="majorHAnsi"/>
        </w:rPr>
        <w:t xml:space="preserve">you have left us a memorial of your passion: </w:t>
      </w:r>
    </w:p>
    <w:p w14:paraId="60E4DA7B" w14:textId="77777777" w:rsidR="006253C0"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grant us so to reverence</w:t>
      </w:r>
      <w:r w:rsidR="006253C0" w:rsidRPr="00BE1969">
        <w:rPr>
          <w:rFonts w:asciiTheme="majorHAnsi" w:hAnsiTheme="majorHAnsi" w:cstheme="majorHAnsi"/>
        </w:rPr>
        <w:t xml:space="preserve"> </w:t>
      </w:r>
      <w:r w:rsidRPr="00BE1969">
        <w:rPr>
          <w:rFonts w:asciiTheme="majorHAnsi" w:hAnsiTheme="majorHAnsi" w:cstheme="majorHAnsi"/>
        </w:rPr>
        <w:t xml:space="preserve">the sacred mysteries of your body and blood </w:t>
      </w:r>
    </w:p>
    <w:p w14:paraId="47723D34" w14:textId="25460115" w:rsidR="00686BB6"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that we may know within ourselves</w:t>
      </w:r>
      <w:r w:rsidR="006253C0" w:rsidRPr="00BE1969">
        <w:rPr>
          <w:rFonts w:asciiTheme="majorHAnsi" w:hAnsiTheme="majorHAnsi" w:cstheme="majorHAnsi"/>
        </w:rPr>
        <w:t xml:space="preserve"> </w:t>
      </w:r>
      <w:r w:rsidRPr="00BE1969">
        <w:rPr>
          <w:rFonts w:asciiTheme="majorHAnsi" w:hAnsiTheme="majorHAnsi" w:cstheme="majorHAnsi"/>
        </w:rPr>
        <w:t>the fruit of your redeeming love;</w:t>
      </w:r>
      <w:r w:rsidRPr="00BE1969">
        <w:rPr>
          <w:rFonts w:asciiTheme="majorHAnsi" w:hAnsiTheme="majorHAnsi" w:cstheme="majorHAnsi"/>
        </w:rPr>
        <w:br/>
        <w:t>who live and reign</w:t>
      </w:r>
      <w:r w:rsidR="00B00A15" w:rsidRPr="00BE1969">
        <w:rPr>
          <w:rFonts w:asciiTheme="majorHAnsi" w:hAnsiTheme="majorHAnsi" w:cstheme="majorHAnsi"/>
        </w:rPr>
        <w:t xml:space="preserve"> </w:t>
      </w:r>
      <w:r w:rsidRPr="00BE1969">
        <w:rPr>
          <w:rFonts w:asciiTheme="majorHAnsi" w:hAnsiTheme="majorHAnsi" w:cstheme="majorHAnsi"/>
        </w:rPr>
        <w:t>with the Father and the Holy Spirit,</w:t>
      </w:r>
      <w:r w:rsidRPr="00BE1969">
        <w:rPr>
          <w:rFonts w:asciiTheme="majorHAnsi" w:hAnsiTheme="majorHAnsi" w:cstheme="majorHAnsi"/>
        </w:rPr>
        <w:br/>
        <w:t xml:space="preserve">one God, for ever and ever. </w:t>
      </w:r>
    </w:p>
    <w:p w14:paraId="4205C4CF"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410671C" w14:textId="3E4E79D9" w:rsidR="00B00A15" w:rsidRPr="00BE1969" w:rsidRDefault="00B00A15" w:rsidP="00B00A15">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Listen to the</w:t>
      </w:r>
      <w:r w:rsidR="006253C0" w:rsidRPr="00BE1969">
        <w:rPr>
          <w:rFonts w:asciiTheme="majorHAnsi" w:hAnsiTheme="majorHAnsi" w:cstheme="majorHAnsi"/>
        </w:rPr>
        <w:t xml:space="preserve"> Gospel </w:t>
      </w:r>
      <w:r w:rsidRPr="00BE1969">
        <w:rPr>
          <w:rFonts w:asciiTheme="majorHAnsi" w:hAnsiTheme="majorHAnsi" w:cstheme="majorHAnsi"/>
        </w:rPr>
        <w:t xml:space="preserve">of Christ </w:t>
      </w:r>
      <w:r w:rsidR="006253C0" w:rsidRPr="00BE1969">
        <w:rPr>
          <w:rFonts w:asciiTheme="majorHAnsi" w:hAnsiTheme="majorHAnsi" w:cstheme="majorHAnsi"/>
        </w:rPr>
        <w:t>according to Saint John</w:t>
      </w:r>
    </w:p>
    <w:p w14:paraId="63A54F19" w14:textId="5BF9992B" w:rsidR="00B00A15" w:rsidRDefault="00B00A15" w:rsidP="00B00A15">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Glory to you, O Lord</w:t>
      </w:r>
    </w:p>
    <w:p w14:paraId="5139E572"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60523DC" w14:textId="74616751" w:rsidR="00686BB6" w:rsidRDefault="00B00A15" w:rsidP="00AA3236">
      <w:pPr>
        <w:pStyle w:val="NormalWeb"/>
        <w:spacing w:before="0" w:beforeAutospacing="0" w:after="0" w:afterAutospacing="0"/>
        <w:rPr>
          <w:rFonts w:asciiTheme="majorHAnsi" w:hAnsiTheme="majorHAnsi" w:cstheme="majorHAnsi"/>
          <w:i/>
          <w:iCs/>
          <w:sz w:val="22"/>
          <w:szCs w:val="22"/>
        </w:rPr>
      </w:pPr>
      <w:r w:rsidRPr="00AA3236">
        <w:rPr>
          <w:rFonts w:asciiTheme="majorHAnsi" w:hAnsiTheme="majorHAnsi" w:cstheme="majorHAnsi"/>
          <w:i/>
          <w:iCs/>
          <w:sz w:val="22"/>
          <w:szCs w:val="22"/>
        </w:rPr>
        <w:t xml:space="preserve">Either John </w:t>
      </w:r>
      <w:r w:rsidR="006253C0" w:rsidRPr="00AA3236">
        <w:rPr>
          <w:rFonts w:asciiTheme="majorHAnsi" w:hAnsiTheme="majorHAnsi" w:cstheme="majorHAnsi"/>
          <w:i/>
          <w:iCs/>
          <w:sz w:val="22"/>
          <w:szCs w:val="22"/>
        </w:rPr>
        <w:t>6.35,53-58</w:t>
      </w:r>
      <w:r w:rsidRPr="00AA3236">
        <w:rPr>
          <w:rFonts w:asciiTheme="majorHAnsi" w:hAnsiTheme="majorHAnsi" w:cstheme="majorHAnsi"/>
          <w:i/>
          <w:iCs/>
          <w:sz w:val="22"/>
          <w:szCs w:val="22"/>
        </w:rPr>
        <w:t xml:space="preserve"> or John 15.1-11</w:t>
      </w:r>
    </w:p>
    <w:p w14:paraId="352415FD"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366DEA32" w14:textId="77777777" w:rsidR="00B00A15" w:rsidRPr="00BE1969" w:rsidRDefault="00B00A15" w:rsidP="006253C0">
      <w:pPr>
        <w:jc w:val="both"/>
        <w:rPr>
          <w:rFonts w:asciiTheme="majorHAnsi" w:eastAsia="Times New Roman" w:hAnsiTheme="majorHAnsi" w:cstheme="majorHAnsi"/>
          <w:color w:val="000000"/>
          <w:sz w:val="24"/>
          <w:shd w:val="clear" w:color="auto" w:fill="FFFFFF"/>
          <w:lang w:eastAsia="en-GB"/>
        </w:rPr>
      </w:pPr>
      <w:r w:rsidRPr="00BE1969">
        <w:rPr>
          <w:rFonts w:asciiTheme="majorHAnsi" w:eastAsia="Times New Roman" w:hAnsiTheme="majorHAnsi" w:cstheme="majorHAnsi"/>
          <w:color w:val="000000"/>
          <w:sz w:val="24"/>
          <w:shd w:val="clear" w:color="auto" w:fill="FFFFFF"/>
          <w:lang w:eastAsia="en-GB"/>
        </w:rPr>
        <w:t>John 6.35,53-58</w:t>
      </w:r>
    </w:p>
    <w:p w14:paraId="725C130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6080F34" w14:textId="45F1BF26" w:rsidR="006253C0" w:rsidRDefault="006253C0" w:rsidP="006253C0">
      <w:pPr>
        <w:jc w:val="both"/>
        <w:rPr>
          <w:rFonts w:asciiTheme="majorHAnsi" w:eastAsia="Times New Roman" w:hAnsiTheme="majorHAnsi" w:cstheme="majorHAnsi"/>
          <w:color w:val="000000"/>
          <w:sz w:val="24"/>
          <w:lang w:eastAsia="en-GB"/>
        </w:rPr>
      </w:pPr>
      <w:r w:rsidRPr="006253C0">
        <w:rPr>
          <w:rFonts w:asciiTheme="majorHAnsi" w:eastAsia="Times New Roman" w:hAnsiTheme="majorHAnsi" w:cstheme="majorHAnsi"/>
          <w:color w:val="000000"/>
          <w:sz w:val="24"/>
          <w:shd w:val="clear" w:color="auto" w:fill="FFFFFF"/>
          <w:lang w:eastAsia="en-GB"/>
        </w:rPr>
        <w:t>Jesus said to them,</w:t>
      </w:r>
      <w:r w:rsidRPr="00BE1969">
        <w:rPr>
          <w:rFonts w:asciiTheme="majorHAnsi" w:eastAsia="Times New Roman" w:hAnsiTheme="majorHAnsi" w:cstheme="majorHAnsi"/>
          <w:color w:val="000000"/>
          <w:sz w:val="24"/>
          <w:shd w:val="clear" w:color="auto" w:fill="FFFFFF"/>
          <w:lang w:eastAsia="en-GB"/>
        </w:rPr>
        <w:t xml:space="preserve"> </w:t>
      </w:r>
      <w:r w:rsidRPr="006253C0">
        <w:rPr>
          <w:rFonts w:asciiTheme="majorHAnsi" w:eastAsia="Times New Roman" w:hAnsiTheme="majorHAnsi" w:cstheme="majorHAnsi"/>
          <w:color w:val="000000"/>
          <w:sz w:val="24"/>
          <w:lang w:eastAsia="en-GB"/>
        </w:rPr>
        <w:t>“I am the bread of life;</w:t>
      </w:r>
      <w:r w:rsidRPr="00BE1969">
        <w:rPr>
          <w:rFonts w:asciiTheme="majorHAnsi" w:eastAsia="Times New Roman" w:hAnsiTheme="majorHAnsi" w:cstheme="majorHAnsi"/>
          <w:color w:val="000000"/>
          <w:sz w:val="24"/>
          <w:lang w:eastAsia="en-GB"/>
        </w:rPr>
        <w:t xml:space="preserve"> </w:t>
      </w:r>
      <w:r w:rsidRPr="006253C0">
        <w:rPr>
          <w:rFonts w:asciiTheme="majorHAnsi" w:eastAsia="Times New Roman" w:hAnsiTheme="majorHAnsi" w:cstheme="majorHAnsi"/>
          <w:color w:val="000000"/>
          <w:sz w:val="24"/>
          <w:lang w:eastAsia="en-GB"/>
        </w:rPr>
        <w:t>whoever comes to me shall not hunger, and whoever believes in me shall never thirst.</w:t>
      </w:r>
      <w:r w:rsidRPr="00BE1969">
        <w:rPr>
          <w:rFonts w:asciiTheme="majorHAnsi" w:eastAsia="Times New Roman" w:hAnsiTheme="majorHAnsi" w:cstheme="majorHAnsi"/>
          <w:color w:val="000000"/>
          <w:sz w:val="24"/>
          <w:lang w:eastAsia="en-GB"/>
        </w:rPr>
        <w:t xml:space="preserve">  Truly, truly, I say to you, unless you eat the flesh of the Son of Man and drink his blood, you have no life in you.</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b/>
          <w:bCs/>
          <w:color w:val="000000"/>
          <w:sz w:val="24"/>
          <w:vertAlign w:val="superscript"/>
          <w:lang w:eastAsia="en-GB"/>
        </w:rPr>
        <w:t xml:space="preserve"> </w:t>
      </w:r>
      <w:r w:rsidRPr="00BE1969">
        <w:rPr>
          <w:rFonts w:asciiTheme="majorHAnsi" w:eastAsia="Times New Roman" w:hAnsiTheme="majorHAnsi" w:cstheme="majorHAnsi"/>
          <w:color w:val="000000"/>
          <w:sz w:val="24"/>
          <w:lang w:eastAsia="en-GB"/>
        </w:rPr>
        <w:t>Whoever feeds on my flesh and drinks my blood has eternal life, and I will raise him up on the last day.</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For my flesh is true food, and my blood is true drink.</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Whoever feeds on my flesh and drinks my blood abides in me, and I in him.</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As the living Father sent me, and I live because of the Father, so whoever feeds on me, he also will live because of me.</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This is the bread that came down from heaven, … Whoever feeds on this bread will live for ever.”</w:t>
      </w:r>
    </w:p>
    <w:p w14:paraId="7D14EE04"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0FD6145" w14:textId="16842B0F" w:rsidR="006253C0" w:rsidRDefault="00B00A15" w:rsidP="00AA3236">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O</w:t>
      </w:r>
      <w:r w:rsidR="00AA3236">
        <w:rPr>
          <w:rFonts w:asciiTheme="majorHAnsi" w:hAnsiTheme="majorHAnsi" w:cstheme="majorHAnsi"/>
        </w:rPr>
        <w:t>R</w:t>
      </w:r>
      <w:r w:rsidRPr="00BE1969">
        <w:rPr>
          <w:rFonts w:asciiTheme="majorHAnsi" w:hAnsiTheme="majorHAnsi" w:cstheme="majorHAnsi"/>
        </w:rPr>
        <w:t xml:space="preserve"> John 15.1-11</w:t>
      </w:r>
    </w:p>
    <w:p w14:paraId="26FC1C78"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A63D09F" w14:textId="5EF4CAC5" w:rsidR="00B00A15" w:rsidRPr="00BE1969" w:rsidRDefault="00B00A15" w:rsidP="00B00A15">
      <w:pPr>
        <w:jc w:val="both"/>
        <w:rPr>
          <w:rFonts w:asciiTheme="majorHAnsi" w:eastAsia="Times New Roman" w:hAnsiTheme="majorHAnsi" w:cstheme="majorHAnsi"/>
          <w:color w:val="000000"/>
          <w:sz w:val="24"/>
          <w:lang w:eastAsia="en-GB"/>
        </w:rPr>
      </w:pPr>
      <w:r w:rsidRPr="00B00A15">
        <w:rPr>
          <w:rFonts w:asciiTheme="majorHAnsi" w:eastAsia="Times New Roman" w:hAnsiTheme="majorHAnsi" w:cstheme="majorHAnsi"/>
          <w:color w:val="000000"/>
          <w:sz w:val="24"/>
          <w:lang w:eastAsia="en-GB"/>
        </w:rPr>
        <w:t>“I am the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true vine, and my Father is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the vine dresser.</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Every branch in me that does not bear fruit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he takes away, and every branch that does bear fruit he prunes,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that it may bear more fruit.</w:t>
      </w:r>
      <w:r w:rsidRPr="00BE1969">
        <w:rPr>
          <w:rFonts w:asciiTheme="majorHAnsi" w:eastAsia="Times New Roman" w:hAnsiTheme="majorHAnsi" w:cstheme="majorHAnsi"/>
          <w:color w:val="000000"/>
          <w:sz w:val="24"/>
          <w:lang w:eastAsia="en-GB"/>
        </w:rPr>
        <w:t xml:space="preserve">  …  </w:t>
      </w:r>
      <w:r w:rsidRPr="00B00A15">
        <w:rPr>
          <w:rFonts w:asciiTheme="majorHAnsi" w:eastAsia="Times New Roman" w:hAnsiTheme="majorHAnsi" w:cstheme="majorHAnsi"/>
          <w:color w:val="000000"/>
          <w:sz w:val="24"/>
          <w:lang w:eastAsia="en-GB"/>
        </w:rPr>
        <w:t>Abide in me, and I in you. As the branch cannot bear fruit by itself, unless it abides in the vine, neither can you, unless you abide in me.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 xml:space="preserve">I am the </w:t>
      </w:r>
      <w:proofErr w:type="gramStart"/>
      <w:r w:rsidRPr="00B00A15">
        <w:rPr>
          <w:rFonts w:asciiTheme="majorHAnsi" w:eastAsia="Times New Roman" w:hAnsiTheme="majorHAnsi" w:cstheme="majorHAnsi"/>
          <w:color w:val="000000"/>
          <w:sz w:val="24"/>
          <w:lang w:eastAsia="en-GB"/>
        </w:rPr>
        <w:t>vine;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w:t>
      </w:r>
      <w:proofErr w:type="gramEnd"/>
      <w:r w:rsidRPr="00B00A15">
        <w:rPr>
          <w:rFonts w:asciiTheme="majorHAnsi" w:eastAsia="Times New Roman" w:hAnsiTheme="majorHAnsi" w:cstheme="majorHAnsi"/>
          <w:color w:val="000000"/>
          <w:sz w:val="24"/>
          <w:lang w:eastAsia="en-GB"/>
        </w:rPr>
        <w:t xml:space="preserve"> are the branches. </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Whoever abides in me and I in him, he it is that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bears much fruit, for apart from me you can do nothing.</w:t>
      </w:r>
      <w:r w:rsidRPr="00BE1969">
        <w:rPr>
          <w:rFonts w:asciiTheme="majorHAnsi" w:eastAsia="Times New Roman" w:hAnsiTheme="majorHAnsi" w:cstheme="majorHAnsi"/>
          <w:color w:val="000000"/>
          <w:sz w:val="24"/>
          <w:lang w:eastAsia="en-GB"/>
        </w:rPr>
        <w:t xml:space="preserve">  …  </w:t>
      </w:r>
      <w:r w:rsidRPr="00B00A15">
        <w:rPr>
          <w:rFonts w:asciiTheme="majorHAnsi" w:eastAsia="Times New Roman" w:hAnsiTheme="majorHAnsi" w:cstheme="majorHAnsi"/>
          <w:color w:val="000000"/>
          <w:sz w:val="24"/>
          <w:lang w:eastAsia="en-GB"/>
        </w:rPr>
        <w:t>If</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 abide in me, and my words abide in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ask whatever you wish, and it will be done for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By this my Father is glorified, that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bear much fruit and so prove to be my disciples.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As the Father has loved me,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so have I loved you. Abide in my love.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If you keep my commandments, you will abide in my love, just as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I have kept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my Father's commandments and abide in his love.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These things I have spoken to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that my joy may be in you, and that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your joy may be full.</w:t>
      </w:r>
    </w:p>
    <w:p w14:paraId="30DCFBBD"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79AFCAAC" w14:textId="7013D509" w:rsidR="00B00A15" w:rsidRPr="00BE1969" w:rsidRDefault="00B00A15" w:rsidP="00B00A15">
      <w:pPr>
        <w:jc w:val="both"/>
        <w:rPr>
          <w:rFonts w:asciiTheme="majorHAnsi" w:eastAsia="Times New Roman" w:hAnsiTheme="majorHAnsi" w:cstheme="majorHAnsi"/>
          <w:color w:val="000000"/>
          <w:sz w:val="24"/>
          <w:lang w:eastAsia="en-GB"/>
        </w:rPr>
      </w:pPr>
      <w:r w:rsidRPr="00BE1969">
        <w:rPr>
          <w:rFonts w:asciiTheme="majorHAnsi" w:eastAsia="Times New Roman" w:hAnsiTheme="majorHAnsi" w:cstheme="majorHAnsi"/>
          <w:color w:val="000000"/>
          <w:sz w:val="24"/>
          <w:lang w:eastAsia="en-GB"/>
        </w:rPr>
        <w:t>This is the Gospel of the Lord:</w:t>
      </w:r>
    </w:p>
    <w:p w14:paraId="20A64277" w14:textId="210F2FDB" w:rsidR="00B00A15" w:rsidRPr="00BE1969" w:rsidRDefault="00B00A15" w:rsidP="00B00A15">
      <w:pPr>
        <w:jc w:val="both"/>
        <w:rPr>
          <w:rFonts w:asciiTheme="majorHAnsi" w:eastAsia="Times New Roman" w:hAnsiTheme="majorHAnsi" w:cstheme="majorHAnsi"/>
          <w:b/>
          <w:bCs/>
          <w:color w:val="000000"/>
          <w:sz w:val="24"/>
          <w:lang w:eastAsia="en-GB"/>
        </w:rPr>
      </w:pPr>
      <w:r w:rsidRPr="00BE1969">
        <w:rPr>
          <w:rFonts w:asciiTheme="majorHAnsi" w:eastAsia="Times New Roman" w:hAnsiTheme="majorHAnsi" w:cstheme="majorHAnsi"/>
          <w:b/>
          <w:bCs/>
          <w:color w:val="000000"/>
          <w:sz w:val="24"/>
          <w:lang w:eastAsia="en-GB"/>
        </w:rPr>
        <w:t xml:space="preserve">Praise to you, O Christ. </w:t>
      </w:r>
    </w:p>
    <w:p w14:paraId="4D09B239" w14:textId="77777777" w:rsidR="00AA3236" w:rsidRDefault="00AA3236" w:rsidP="00686BB6">
      <w:pPr>
        <w:pStyle w:val="defaulttext"/>
        <w:spacing w:before="0" w:beforeAutospacing="0" w:after="0" w:afterAutospacing="0"/>
        <w:rPr>
          <w:rFonts w:asciiTheme="majorHAnsi" w:hAnsiTheme="majorHAnsi" w:cstheme="majorHAnsi"/>
          <w:color w:val="000000"/>
        </w:rPr>
      </w:pPr>
    </w:p>
    <w:p w14:paraId="05749929" w14:textId="2C5A28BF"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We offer up to God all our worries, hopes, fears and failings.</w:t>
      </w:r>
    </w:p>
    <w:p w14:paraId="19D9F37B" w14:textId="77777777" w:rsidR="00DE3568" w:rsidRPr="00BE1969" w:rsidRDefault="00DE3568" w:rsidP="00686BB6">
      <w:pPr>
        <w:pStyle w:val="defaulttext"/>
        <w:spacing w:before="0" w:beforeAutospacing="0" w:after="0" w:afterAutospacing="0"/>
        <w:rPr>
          <w:rFonts w:asciiTheme="majorHAnsi" w:hAnsiTheme="majorHAnsi" w:cstheme="majorHAnsi"/>
          <w:color w:val="000000"/>
        </w:rPr>
      </w:pPr>
    </w:p>
    <w:p w14:paraId="64E29024"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Heavenly Father,</w:t>
      </w:r>
      <w:r w:rsidRPr="00BE1969">
        <w:rPr>
          <w:rFonts w:asciiTheme="majorHAnsi" w:hAnsiTheme="majorHAnsi" w:cstheme="majorHAnsi"/>
          <w:b/>
          <w:bCs/>
        </w:rPr>
        <w:br/>
        <w:t>we have sinned in thought, word and deed,</w:t>
      </w:r>
      <w:r w:rsidRPr="00BE1969">
        <w:rPr>
          <w:rFonts w:asciiTheme="majorHAnsi" w:hAnsiTheme="majorHAnsi" w:cstheme="majorHAnsi"/>
          <w:b/>
          <w:bCs/>
        </w:rPr>
        <w:br/>
        <w:t xml:space="preserve">and have failed to do what we ought to have done. </w:t>
      </w:r>
    </w:p>
    <w:p w14:paraId="62C0B1FB"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lastRenderedPageBreak/>
        <w:t>We are sorry and truly repent.</w:t>
      </w:r>
      <w:r w:rsidRPr="00BE1969">
        <w:rPr>
          <w:rFonts w:asciiTheme="majorHAnsi" w:hAnsiTheme="majorHAnsi" w:cstheme="majorHAnsi"/>
          <w:b/>
          <w:bCs/>
        </w:rPr>
        <w:br/>
        <w:t xml:space="preserve">For the sake of your Son Jesus Christ who died for us, </w:t>
      </w:r>
    </w:p>
    <w:p w14:paraId="1578E285"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forgive us all that is past and lead us in his way</w:t>
      </w:r>
      <w:r w:rsidRPr="00BE1969">
        <w:rPr>
          <w:rFonts w:asciiTheme="majorHAnsi" w:hAnsiTheme="majorHAnsi" w:cstheme="majorHAnsi"/>
          <w:b/>
          <w:bCs/>
        </w:rPr>
        <w:br/>
        <w:t xml:space="preserve">to walk as children of light. Amen. </w:t>
      </w:r>
    </w:p>
    <w:p w14:paraId="28B25AD4"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0ACB3D17" w14:textId="1407A88A" w:rsidR="00A5669C" w:rsidRPr="00BE1969" w:rsidRDefault="00A5669C" w:rsidP="00A5669C">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Almighty God,</w:t>
      </w:r>
      <w:r w:rsidR="00AA3236">
        <w:rPr>
          <w:rFonts w:asciiTheme="majorHAnsi" w:hAnsiTheme="majorHAnsi" w:cstheme="majorHAnsi"/>
        </w:rPr>
        <w:t xml:space="preserve"> </w:t>
      </w:r>
      <w:r w:rsidRPr="00BE1969">
        <w:rPr>
          <w:rFonts w:asciiTheme="majorHAnsi" w:hAnsiTheme="majorHAnsi" w:cstheme="majorHAnsi"/>
        </w:rPr>
        <w:t>who forgives all who truly repent,</w:t>
      </w:r>
      <w:r w:rsidRPr="00BE1969">
        <w:rPr>
          <w:rFonts w:asciiTheme="majorHAnsi" w:hAnsiTheme="majorHAnsi" w:cstheme="majorHAnsi"/>
        </w:rPr>
        <w:br/>
        <w:t xml:space="preserve">have mercy on </w:t>
      </w:r>
      <w:r w:rsidR="00DE3568">
        <w:rPr>
          <w:rFonts w:asciiTheme="majorHAnsi" w:hAnsiTheme="majorHAnsi" w:cstheme="majorHAnsi"/>
        </w:rPr>
        <w:t>us</w:t>
      </w:r>
      <w:r w:rsidRPr="00BE1969">
        <w:rPr>
          <w:rFonts w:asciiTheme="majorHAnsi" w:hAnsiTheme="majorHAnsi" w:cstheme="majorHAnsi"/>
        </w:rPr>
        <w:t xml:space="preserve"> and set </w:t>
      </w:r>
      <w:r w:rsidR="00DE3568">
        <w:rPr>
          <w:rFonts w:asciiTheme="majorHAnsi" w:hAnsiTheme="majorHAnsi" w:cstheme="majorHAnsi"/>
        </w:rPr>
        <w:t>us</w:t>
      </w:r>
      <w:r w:rsidRPr="00BE1969">
        <w:rPr>
          <w:rFonts w:asciiTheme="majorHAnsi" w:hAnsiTheme="majorHAnsi" w:cstheme="majorHAnsi"/>
        </w:rPr>
        <w:t xml:space="preserve"> free from sin, strengthen </w:t>
      </w:r>
      <w:r w:rsidR="00DE3568">
        <w:rPr>
          <w:rFonts w:asciiTheme="majorHAnsi" w:hAnsiTheme="majorHAnsi" w:cstheme="majorHAnsi"/>
        </w:rPr>
        <w:t>us</w:t>
      </w:r>
      <w:r w:rsidRPr="00BE1969">
        <w:rPr>
          <w:rFonts w:asciiTheme="majorHAnsi" w:hAnsiTheme="majorHAnsi" w:cstheme="majorHAnsi"/>
        </w:rPr>
        <w:t xml:space="preserve"> in goodness </w:t>
      </w:r>
    </w:p>
    <w:p w14:paraId="31F3423F" w14:textId="3E793545" w:rsidR="00A5669C" w:rsidRPr="00BE1969" w:rsidRDefault="00A5669C" w:rsidP="00A5669C">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 xml:space="preserve">and keep </w:t>
      </w:r>
      <w:r w:rsidR="00DE3568">
        <w:rPr>
          <w:rFonts w:asciiTheme="majorHAnsi" w:hAnsiTheme="majorHAnsi" w:cstheme="majorHAnsi"/>
        </w:rPr>
        <w:t>us</w:t>
      </w:r>
      <w:r w:rsidRPr="00BE1969">
        <w:rPr>
          <w:rFonts w:asciiTheme="majorHAnsi" w:hAnsiTheme="majorHAnsi" w:cstheme="majorHAnsi"/>
        </w:rPr>
        <w:t xml:space="preserve"> in eternal life; through Jesus Christ our Lord. Amen. </w:t>
      </w:r>
    </w:p>
    <w:p w14:paraId="5D533056"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4AC6357B" w14:textId="7AB2A8E1" w:rsidR="00A5669C" w:rsidRPr="00BE1969" w:rsidRDefault="00BE1969"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 to the</w:t>
      </w:r>
      <w:r w:rsidR="00A5669C" w:rsidRPr="00BE1969">
        <w:rPr>
          <w:rFonts w:asciiTheme="majorHAnsi" w:hAnsiTheme="majorHAnsi" w:cstheme="majorHAnsi"/>
          <w:color w:val="000000"/>
        </w:rPr>
        <w:t xml:space="preserve"> words of comfort our Saviour Christ says to all those who truly turn to him.</w:t>
      </w:r>
    </w:p>
    <w:p w14:paraId="5B722B5B"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377F011F" w14:textId="22FA7260" w:rsidR="00A5669C" w:rsidRPr="00BE1969" w:rsidRDefault="00A5669C" w:rsidP="00BE1969">
      <w:pPr>
        <w:pStyle w:val="defaulttext"/>
        <w:spacing w:before="0" w:beforeAutospacing="0" w:after="0" w:afterAutospacing="0"/>
        <w:rPr>
          <w:rFonts w:asciiTheme="majorHAnsi" w:hAnsiTheme="majorHAnsi" w:cstheme="majorHAnsi"/>
        </w:rPr>
      </w:pPr>
      <w:r w:rsidRPr="00A5669C">
        <w:rPr>
          <w:rFonts w:asciiTheme="majorHAnsi" w:hAnsiTheme="majorHAnsi" w:cstheme="majorHAnsi"/>
          <w:color w:val="000000"/>
        </w:rPr>
        <w:t>Come to</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me, all who labour and are heavy laden, and I will give you rest.</w:t>
      </w:r>
      <w:r w:rsidR="00BE1969" w:rsidRPr="00BE1969">
        <w:rPr>
          <w:rFonts w:asciiTheme="majorHAnsi" w:hAnsiTheme="majorHAnsi" w:cstheme="majorHAnsi"/>
        </w:rPr>
        <w:t xml:space="preserve"> (</w:t>
      </w:r>
      <w:r w:rsidRPr="00BE1969">
        <w:rPr>
          <w:rFonts w:asciiTheme="majorHAnsi" w:hAnsiTheme="majorHAnsi" w:cstheme="majorHAnsi"/>
        </w:rPr>
        <w:t>Matthew 11.28</w:t>
      </w:r>
      <w:r w:rsidR="00BE1969" w:rsidRPr="00BE1969">
        <w:rPr>
          <w:rFonts w:asciiTheme="majorHAnsi" w:hAnsiTheme="majorHAnsi" w:cstheme="majorHAnsi"/>
        </w:rPr>
        <w:t>)</w:t>
      </w:r>
    </w:p>
    <w:p w14:paraId="1E5ADB6E" w14:textId="616BCB09"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A5669C">
        <w:rPr>
          <w:rFonts w:asciiTheme="majorHAnsi" w:hAnsiTheme="majorHAnsi" w:cstheme="majorHAnsi"/>
          <w:color w:val="000000"/>
        </w:rPr>
        <w:t>God so loved</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the world,</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that he gave his only Son, that whoever believes in him should not</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perish but have eternal life.</w:t>
      </w:r>
      <w:r w:rsidR="00BE1969" w:rsidRPr="00BE1969">
        <w:rPr>
          <w:rFonts w:asciiTheme="majorHAnsi" w:hAnsiTheme="majorHAnsi" w:cstheme="majorHAnsi"/>
          <w:color w:val="000000"/>
        </w:rPr>
        <w:t xml:space="preserve"> (</w:t>
      </w:r>
      <w:r w:rsidRPr="00BE1969">
        <w:rPr>
          <w:rFonts w:asciiTheme="majorHAnsi" w:hAnsiTheme="majorHAnsi" w:cstheme="majorHAnsi"/>
        </w:rPr>
        <w:t>John 3.16</w:t>
      </w:r>
      <w:r w:rsidR="00BE1969" w:rsidRPr="00BE1969">
        <w:rPr>
          <w:rFonts w:asciiTheme="majorHAnsi" w:hAnsiTheme="majorHAnsi" w:cstheme="majorHAnsi"/>
        </w:rPr>
        <w:t>)</w:t>
      </w:r>
    </w:p>
    <w:p w14:paraId="45F63346"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EA0C449" w14:textId="6F2C6903" w:rsidR="00A5669C" w:rsidRPr="00BE1969" w:rsidRDefault="00BE1969"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 also to</w:t>
      </w:r>
      <w:r w:rsidR="00A5669C" w:rsidRPr="00BE1969">
        <w:rPr>
          <w:rFonts w:asciiTheme="majorHAnsi" w:hAnsiTheme="majorHAnsi" w:cstheme="majorHAnsi"/>
          <w:color w:val="000000"/>
        </w:rPr>
        <w:t xml:space="preserve"> what Saint Paul says.</w:t>
      </w:r>
    </w:p>
    <w:p w14:paraId="1896D646" w14:textId="69F1F04B"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A5669C">
        <w:rPr>
          <w:rFonts w:asciiTheme="majorHAnsi" w:hAnsiTheme="majorHAnsi" w:cstheme="majorHAnsi"/>
          <w:color w:val="000000"/>
        </w:rPr>
        <w:t>The saying is trustworthy and deserving of full acceptance, that Christ Jesus came into the world to save sinners,</w:t>
      </w:r>
      <w:r w:rsidR="00BE1969" w:rsidRPr="00BE1969">
        <w:rPr>
          <w:rFonts w:asciiTheme="majorHAnsi" w:hAnsiTheme="majorHAnsi" w:cstheme="majorHAnsi"/>
          <w:color w:val="000000"/>
        </w:rPr>
        <w:t xml:space="preserve"> (</w:t>
      </w:r>
      <w:r w:rsidRPr="00BE1969">
        <w:rPr>
          <w:rFonts w:asciiTheme="majorHAnsi" w:hAnsiTheme="majorHAnsi" w:cstheme="majorHAnsi"/>
        </w:rPr>
        <w:t>1 St. Timothy 1.15</w:t>
      </w:r>
      <w:r w:rsidR="00BE1969" w:rsidRPr="00BE1969">
        <w:rPr>
          <w:rFonts w:asciiTheme="majorHAnsi" w:hAnsiTheme="majorHAnsi" w:cstheme="majorHAnsi"/>
        </w:rPr>
        <w:t>)</w:t>
      </w:r>
    </w:p>
    <w:p w14:paraId="1119EFE1"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6DA70648" w14:textId="05378340" w:rsidR="00A5669C" w:rsidRPr="00BE1969" w:rsidRDefault="00BE1969"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w:t>
      </w:r>
      <w:r w:rsidR="00A5669C" w:rsidRPr="00BE1969">
        <w:rPr>
          <w:rFonts w:asciiTheme="majorHAnsi" w:hAnsiTheme="majorHAnsi" w:cstheme="majorHAnsi"/>
          <w:color w:val="000000"/>
        </w:rPr>
        <w:t xml:space="preserve"> also </w:t>
      </w:r>
      <w:r w:rsidRPr="00BE1969">
        <w:rPr>
          <w:rFonts w:asciiTheme="majorHAnsi" w:hAnsiTheme="majorHAnsi" w:cstheme="majorHAnsi"/>
          <w:color w:val="000000"/>
        </w:rPr>
        <w:t xml:space="preserve">to </w:t>
      </w:r>
      <w:r w:rsidR="00A5669C" w:rsidRPr="00BE1969">
        <w:rPr>
          <w:rFonts w:asciiTheme="majorHAnsi" w:hAnsiTheme="majorHAnsi" w:cstheme="majorHAnsi"/>
          <w:color w:val="000000"/>
        </w:rPr>
        <w:t>what Saint John says.</w:t>
      </w:r>
    </w:p>
    <w:p w14:paraId="0FB9E731" w14:textId="29AC4EFA"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w:t>
      </w:r>
      <w:r w:rsidRPr="00A5669C">
        <w:rPr>
          <w:rFonts w:asciiTheme="majorHAnsi" w:hAnsiTheme="majorHAnsi" w:cstheme="majorHAnsi"/>
          <w:color w:val="000000"/>
        </w:rPr>
        <w:t>f anyone does sin, we have an advocate with the Father, Jesus Christ the righteous.</w:t>
      </w:r>
      <w:r w:rsidRPr="00BE1969">
        <w:rPr>
          <w:rFonts w:asciiTheme="majorHAnsi" w:hAnsiTheme="majorHAnsi" w:cstheme="majorHAnsi"/>
          <w:color w:val="000000"/>
        </w:rPr>
        <w:t xml:space="preserve">   He is the propitiation for our sins,</w:t>
      </w:r>
      <w:r w:rsidR="00BE1969" w:rsidRPr="00BE1969">
        <w:rPr>
          <w:rFonts w:asciiTheme="majorHAnsi" w:hAnsiTheme="majorHAnsi" w:cstheme="majorHAnsi"/>
          <w:color w:val="000000"/>
        </w:rPr>
        <w:t xml:space="preserve"> (1 John 2.1,2)</w:t>
      </w:r>
    </w:p>
    <w:p w14:paraId="2B14505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42B56208" w14:textId="6A575B82"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 xml:space="preserve">Take a moment to reflect </w:t>
      </w:r>
      <w:r>
        <w:rPr>
          <w:rFonts w:asciiTheme="majorHAnsi" w:hAnsiTheme="majorHAnsi" w:cstheme="majorHAnsi"/>
          <w:i/>
          <w:iCs/>
          <w:color w:val="000000"/>
          <w:sz w:val="22"/>
          <w:szCs w:val="22"/>
        </w:rPr>
        <w:t>up</w:t>
      </w:r>
      <w:r w:rsidRPr="00DE3568">
        <w:rPr>
          <w:rFonts w:asciiTheme="majorHAnsi" w:hAnsiTheme="majorHAnsi" w:cstheme="majorHAnsi"/>
          <w:i/>
          <w:iCs/>
          <w:color w:val="000000"/>
          <w:sz w:val="22"/>
          <w:szCs w:val="22"/>
        </w:rPr>
        <w:t xml:space="preserve">on the Eucharist </w:t>
      </w:r>
    </w:p>
    <w:p w14:paraId="7A074BEE" w14:textId="48BE2C46"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and Christ’s command to “Do this in remembrance of me”.</w:t>
      </w:r>
    </w:p>
    <w:p w14:paraId="455B365B"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2D1C7447" w14:textId="02F4B8A6"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O Blessed Lord, in union with the faithful throughout the world</w:t>
      </w:r>
      <w:r w:rsidR="006253C0" w:rsidRPr="00BE1969">
        <w:rPr>
          <w:rFonts w:asciiTheme="majorHAnsi" w:hAnsiTheme="majorHAnsi" w:cstheme="majorHAnsi"/>
          <w:color w:val="000000"/>
        </w:rPr>
        <w:t>,</w:t>
      </w:r>
    </w:p>
    <w:p w14:paraId="61EEE75E" w14:textId="160A6585"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at every altar of your Church where the Eucharist is being celebrated,</w:t>
      </w:r>
    </w:p>
    <w:p w14:paraId="252EE973"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desire to offer you praise and thanksgiving.</w:t>
      </w:r>
    </w:p>
    <w:p w14:paraId="13BEB4A0"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present to you my soul and body</w:t>
      </w:r>
    </w:p>
    <w:p w14:paraId="16241B6B"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with the earnest wish that may always be united to you.</w:t>
      </w:r>
    </w:p>
    <w:p w14:paraId="023CA1AE" w14:textId="2CEA2A89"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Since I cannot now receive you in the Sacrament,</w:t>
      </w:r>
    </w:p>
    <w:p w14:paraId="6B134076" w14:textId="5A506EDD"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invite you to come spiritually into my heart.</w:t>
      </w:r>
    </w:p>
    <w:p w14:paraId="5C9CEE2C"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unite myself to you,</w:t>
      </w:r>
    </w:p>
    <w:p w14:paraId="0B69EFC5"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and embrace you with heart and mind and soul.</w:t>
      </w:r>
    </w:p>
    <w:p w14:paraId="7A200D9D" w14:textId="79096E8D"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 xml:space="preserve">Let nothing ever separate you from me, so that </w:t>
      </w:r>
    </w:p>
    <w:p w14:paraId="3AB730F4" w14:textId="240D82C4"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may live and die in your love.</w:t>
      </w:r>
      <w:r w:rsidR="006253C0" w:rsidRPr="00BE1969">
        <w:rPr>
          <w:rStyle w:val="apple-converted-space"/>
          <w:rFonts w:asciiTheme="majorHAnsi" w:hAnsiTheme="majorHAnsi" w:cstheme="majorHAnsi"/>
          <w:color w:val="000000"/>
        </w:rPr>
        <w:t xml:space="preserve"> </w:t>
      </w:r>
      <w:r w:rsidRPr="00BE1969">
        <w:rPr>
          <w:rFonts w:asciiTheme="majorHAnsi" w:hAnsiTheme="majorHAnsi" w:cstheme="majorHAnsi"/>
          <w:b/>
          <w:bCs/>
          <w:color w:val="000000"/>
        </w:rPr>
        <w:t>Amen.</w:t>
      </w:r>
    </w:p>
    <w:p w14:paraId="7A3F795D" w14:textId="345E7BE5" w:rsidR="00A70F14" w:rsidRDefault="003F2E91">
      <w:pPr>
        <w:rPr>
          <w:rFonts w:asciiTheme="majorHAnsi" w:hAnsiTheme="majorHAnsi" w:cstheme="majorHAnsi"/>
          <w:sz w:val="24"/>
        </w:rPr>
      </w:pPr>
    </w:p>
    <w:p w14:paraId="27C3C8B9" w14:textId="0A951CC0" w:rsidR="00DE3568" w:rsidRPr="00AA3236" w:rsidRDefault="00DE3568">
      <w:pPr>
        <w:rPr>
          <w:rFonts w:asciiTheme="majorHAnsi" w:hAnsiTheme="majorHAnsi" w:cstheme="majorHAnsi"/>
          <w:i/>
          <w:iCs/>
          <w:sz w:val="22"/>
          <w:szCs w:val="22"/>
        </w:rPr>
      </w:pPr>
      <w:r w:rsidRPr="00AA3236">
        <w:rPr>
          <w:rFonts w:asciiTheme="majorHAnsi" w:hAnsiTheme="majorHAnsi" w:cstheme="majorHAnsi"/>
          <w:i/>
          <w:iCs/>
          <w:sz w:val="22"/>
          <w:szCs w:val="22"/>
        </w:rPr>
        <w:t>Conclude with the ancient prayer “Anima Christi”</w:t>
      </w:r>
      <w:r w:rsidR="00AA3236" w:rsidRPr="00AA3236">
        <w:rPr>
          <w:rFonts w:asciiTheme="majorHAnsi" w:hAnsiTheme="majorHAnsi" w:cstheme="majorHAnsi"/>
          <w:i/>
          <w:iCs/>
          <w:sz w:val="22"/>
          <w:szCs w:val="22"/>
        </w:rPr>
        <w:t xml:space="preserve"> in place of a Blessing.</w:t>
      </w:r>
    </w:p>
    <w:p w14:paraId="79337495" w14:textId="77777777" w:rsidR="00B00A15" w:rsidRPr="00BE1969" w:rsidRDefault="00B00A15">
      <w:pPr>
        <w:rPr>
          <w:rFonts w:asciiTheme="majorHAnsi" w:hAnsiTheme="majorHAnsi" w:cstheme="majorHAnsi"/>
          <w:sz w:val="24"/>
        </w:rPr>
      </w:pPr>
    </w:p>
    <w:p w14:paraId="154D8045" w14:textId="62BB9617"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Soul of Christ,</w:t>
      </w:r>
      <w:proofErr w:type="gramEnd"/>
      <w:r w:rsidRPr="00BE1969">
        <w:rPr>
          <w:rFonts w:asciiTheme="majorHAnsi" w:hAnsiTheme="majorHAnsi" w:cstheme="majorHAnsi"/>
          <w:sz w:val="24"/>
        </w:rPr>
        <w:t xml:space="preserve"> sanctify me. </w:t>
      </w:r>
    </w:p>
    <w:p w14:paraId="34CE1187" w14:textId="4D341074"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Body of Christ,</w:t>
      </w:r>
      <w:proofErr w:type="gramEnd"/>
      <w:r w:rsidRPr="00BE1969">
        <w:rPr>
          <w:rFonts w:asciiTheme="majorHAnsi" w:hAnsiTheme="majorHAnsi" w:cstheme="majorHAnsi"/>
          <w:sz w:val="24"/>
        </w:rPr>
        <w:t xml:space="preserve"> save me.</w:t>
      </w:r>
    </w:p>
    <w:p w14:paraId="141BA2F5" w14:textId="6F24D36A"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Blood of Christ,</w:t>
      </w:r>
      <w:proofErr w:type="gramEnd"/>
      <w:r w:rsidRPr="00BE1969">
        <w:rPr>
          <w:rFonts w:asciiTheme="majorHAnsi" w:hAnsiTheme="majorHAnsi" w:cstheme="majorHAnsi"/>
          <w:sz w:val="24"/>
        </w:rPr>
        <w:t xml:space="preserve"> refresh me.</w:t>
      </w:r>
    </w:p>
    <w:p w14:paraId="690D9C37" w14:textId="77777777" w:rsidR="00686BB6" w:rsidRPr="00BE1969" w:rsidRDefault="00686BB6">
      <w:pPr>
        <w:rPr>
          <w:rFonts w:asciiTheme="majorHAnsi" w:hAnsiTheme="majorHAnsi" w:cstheme="majorHAnsi"/>
          <w:sz w:val="24"/>
        </w:rPr>
      </w:pPr>
      <w:r w:rsidRPr="00BE1969">
        <w:rPr>
          <w:rFonts w:asciiTheme="majorHAnsi" w:hAnsiTheme="majorHAnsi" w:cstheme="majorHAnsi"/>
          <w:sz w:val="24"/>
        </w:rPr>
        <w:t xml:space="preserve">Water from the side of Christ, wash me. </w:t>
      </w:r>
    </w:p>
    <w:p w14:paraId="3A91EE0F" w14:textId="77777777"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Passion of Christ,</w:t>
      </w:r>
      <w:proofErr w:type="gramEnd"/>
      <w:r w:rsidRPr="00BE1969">
        <w:rPr>
          <w:rFonts w:asciiTheme="majorHAnsi" w:hAnsiTheme="majorHAnsi" w:cstheme="majorHAnsi"/>
          <w:sz w:val="24"/>
        </w:rPr>
        <w:t xml:space="preserve"> strengthen me.</w:t>
      </w:r>
    </w:p>
    <w:p w14:paraId="7E610A7D" w14:textId="77777777" w:rsidR="006253C0" w:rsidRPr="00BE1969" w:rsidRDefault="00686BB6">
      <w:pPr>
        <w:rPr>
          <w:rFonts w:asciiTheme="majorHAnsi" w:hAnsiTheme="majorHAnsi" w:cstheme="majorHAnsi"/>
          <w:sz w:val="24"/>
        </w:rPr>
      </w:pPr>
      <w:r w:rsidRPr="00BE1969">
        <w:rPr>
          <w:rFonts w:asciiTheme="majorHAnsi" w:hAnsiTheme="majorHAnsi" w:cstheme="majorHAnsi"/>
          <w:sz w:val="24"/>
        </w:rPr>
        <w:t>O good Lord Jesus, hear me.</w:t>
      </w:r>
    </w:p>
    <w:p w14:paraId="7BA95C33"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 xml:space="preserve">Within your wounds, </w:t>
      </w:r>
      <w:r w:rsidR="00686BB6" w:rsidRPr="00BE1969">
        <w:rPr>
          <w:rFonts w:asciiTheme="majorHAnsi" w:hAnsiTheme="majorHAnsi" w:cstheme="majorHAnsi"/>
          <w:sz w:val="24"/>
        </w:rPr>
        <w:t>hide me</w:t>
      </w:r>
      <w:r w:rsidRPr="00BE1969">
        <w:rPr>
          <w:rFonts w:asciiTheme="majorHAnsi" w:hAnsiTheme="majorHAnsi" w:cstheme="majorHAnsi"/>
          <w:sz w:val="24"/>
        </w:rPr>
        <w:t>.</w:t>
      </w:r>
    </w:p>
    <w:p w14:paraId="19DE7438"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D</w:t>
      </w:r>
      <w:r w:rsidR="00686BB6" w:rsidRPr="00BE1969">
        <w:rPr>
          <w:rFonts w:asciiTheme="majorHAnsi" w:hAnsiTheme="majorHAnsi" w:cstheme="majorHAnsi"/>
          <w:sz w:val="24"/>
        </w:rPr>
        <w:t xml:space="preserve">o not </w:t>
      </w:r>
      <w:r w:rsidRPr="00BE1969">
        <w:rPr>
          <w:rFonts w:asciiTheme="majorHAnsi" w:hAnsiTheme="majorHAnsi" w:cstheme="majorHAnsi"/>
          <w:sz w:val="24"/>
        </w:rPr>
        <w:t>permit</w:t>
      </w:r>
      <w:r w:rsidR="00686BB6" w:rsidRPr="00BE1969">
        <w:rPr>
          <w:rFonts w:asciiTheme="majorHAnsi" w:hAnsiTheme="majorHAnsi" w:cstheme="majorHAnsi"/>
          <w:sz w:val="24"/>
        </w:rPr>
        <w:t xml:space="preserve"> me to be separated from you</w:t>
      </w:r>
      <w:r w:rsidRPr="00BE1969">
        <w:rPr>
          <w:rFonts w:asciiTheme="majorHAnsi" w:hAnsiTheme="majorHAnsi" w:cstheme="majorHAnsi"/>
          <w:sz w:val="24"/>
        </w:rPr>
        <w:t>,</w:t>
      </w:r>
      <w:r w:rsidR="00686BB6" w:rsidRPr="00BE1969">
        <w:rPr>
          <w:rFonts w:asciiTheme="majorHAnsi" w:hAnsiTheme="majorHAnsi" w:cstheme="majorHAnsi"/>
          <w:sz w:val="24"/>
        </w:rPr>
        <w:t xml:space="preserve"> </w:t>
      </w:r>
    </w:p>
    <w:p w14:paraId="5FA2BD43" w14:textId="77777777" w:rsidR="006253C0" w:rsidRPr="00BE1969" w:rsidRDefault="00686BB6">
      <w:pPr>
        <w:rPr>
          <w:rFonts w:asciiTheme="majorHAnsi" w:hAnsiTheme="majorHAnsi" w:cstheme="majorHAnsi"/>
          <w:sz w:val="24"/>
        </w:rPr>
      </w:pPr>
      <w:r w:rsidRPr="00BE1969">
        <w:rPr>
          <w:rFonts w:asciiTheme="majorHAnsi" w:hAnsiTheme="majorHAnsi" w:cstheme="majorHAnsi"/>
          <w:sz w:val="24"/>
        </w:rPr>
        <w:t>and from the malicious enemy defend me</w:t>
      </w:r>
      <w:r w:rsidR="006253C0" w:rsidRPr="00BE1969">
        <w:rPr>
          <w:rFonts w:asciiTheme="majorHAnsi" w:hAnsiTheme="majorHAnsi" w:cstheme="majorHAnsi"/>
          <w:sz w:val="24"/>
        </w:rPr>
        <w:t>.</w:t>
      </w:r>
    </w:p>
    <w:p w14:paraId="7556BA38"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 xml:space="preserve">In the hour </w:t>
      </w:r>
      <w:r w:rsidR="00686BB6" w:rsidRPr="00BE1969">
        <w:rPr>
          <w:rFonts w:asciiTheme="majorHAnsi" w:hAnsiTheme="majorHAnsi" w:cstheme="majorHAnsi"/>
          <w:sz w:val="24"/>
        </w:rPr>
        <w:t>of my death call me</w:t>
      </w:r>
      <w:r w:rsidRPr="00BE1969">
        <w:rPr>
          <w:rFonts w:asciiTheme="majorHAnsi" w:hAnsiTheme="majorHAnsi" w:cstheme="majorHAnsi"/>
          <w:sz w:val="24"/>
        </w:rPr>
        <w:t>,</w:t>
      </w:r>
      <w:r w:rsidR="00686BB6" w:rsidRPr="00BE1969">
        <w:rPr>
          <w:rFonts w:asciiTheme="majorHAnsi" w:hAnsiTheme="majorHAnsi" w:cstheme="majorHAnsi"/>
          <w:sz w:val="24"/>
        </w:rPr>
        <w:t xml:space="preserve"> </w:t>
      </w:r>
    </w:p>
    <w:p w14:paraId="40121649" w14:textId="45A56B5D" w:rsidR="006253C0" w:rsidRPr="00BE1969" w:rsidRDefault="00686BB6">
      <w:pPr>
        <w:rPr>
          <w:rFonts w:asciiTheme="majorHAnsi" w:hAnsiTheme="majorHAnsi" w:cstheme="majorHAnsi"/>
          <w:sz w:val="24"/>
        </w:rPr>
      </w:pPr>
      <w:r w:rsidRPr="00BE1969">
        <w:rPr>
          <w:rFonts w:asciiTheme="majorHAnsi" w:hAnsiTheme="majorHAnsi" w:cstheme="majorHAnsi"/>
          <w:sz w:val="24"/>
        </w:rPr>
        <w:t xml:space="preserve">and </w:t>
      </w:r>
      <w:r w:rsidR="006253C0" w:rsidRPr="00BE1969">
        <w:rPr>
          <w:rFonts w:asciiTheme="majorHAnsi" w:hAnsiTheme="majorHAnsi" w:cstheme="majorHAnsi"/>
          <w:sz w:val="24"/>
        </w:rPr>
        <w:t>bid</w:t>
      </w:r>
      <w:r w:rsidRPr="00BE1969">
        <w:rPr>
          <w:rFonts w:asciiTheme="majorHAnsi" w:hAnsiTheme="majorHAnsi" w:cstheme="majorHAnsi"/>
          <w:sz w:val="24"/>
        </w:rPr>
        <w:t xml:space="preserve"> me </w:t>
      </w:r>
      <w:r w:rsidR="006253C0" w:rsidRPr="00BE1969">
        <w:rPr>
          <w:rFonts w:asciiTheme="majorHAnsi" w:hAnsiTheme="majorHAnsi" w:cstheme="majorHAnsi"/>
          <w:sz w:val="24"/>
        </w:rPr>
        <w:t xml:space="preserve">to </w:t>
      </w:r>
      <w:r w:rsidRPr="00BE1969">
        <w:rPr>
          <w:rFonts w:asciiTheme="majorHAnsi" w:hAnsiTheme="majorHAnsi" w:cstheme="majorHAnsi"/>
          <w:sz w:val="24"/>
        </w:rPr>
        <w:t xml:space="preserve">come to </w:t>
      </w:r>
      <w:r w:rsidR="006253C0" w:rsidRPr="00BE1969">
        <w:rPr>
          <w:rFonts w:asciiTheme="majorHAnsi" w:hAnsiTheme="majorHAnsi" w:cstheme="majorHAnsi"/>
          <w:sz w:val="24"/>
        </w:rPr>
        <w:t>you</w:t>
      </w:r>
    </w:p>
    <w:p w14:paraId="7F85A8B0" w14:textId="0F4B6E2F" w:rsidR="006253C0" w:rsidRPr="00BE1969" w:rsidRDefault="006253C0">
      <w:pPr>
        <w:rPr>
          <w:rFonts w:asciiTheme="majorHAnsi" w:hAnsiTheme="majorHAnsi" w:cstheme="majorHAnsi"/>
          <w:sz w:val="24"/>
        </w:rPr>
      </w:pPr>
      <w:r w:rsidRPr="00BE1969">
        <w:rPr>
          <w:rFonts w:asciiTheme="majorHAnsi" w:hAnsiTheme="majorHAnsi" w:cstheme="majorHAnsi"/>
          <w:sz w:val="24"/>
        </w:rPr>
        <w:t>that with all the saints, I may</w:t>
      </w:r>
      <w:r w:rsidR="00686BB6" w:rsidRPr="00BE1969">
        <w:rPr>
          <w:rFonts w:asciiTheme="majorHAnsi" w:hAnsiTheme="majorHAnsi" w:cstheme="majorHAnsi"/>
          <w:sz w:val="24"/>
        </w:rPr>
        <w:t xml:space="preserve"> praise you </w:t>
      </w:r>
    </w:p>
    <w:p w14:paraId="095353F5" w14:textId="359730A1" w:rsidR="00B00A15" w:rsidRPr="00BE1969" w:rsidRDefault="00686BB6">
      <w:pPr>
        <w:rPr>
          <w:rFonts w:asciiTheme="majorHAnsi" w:hAnsiTheme="majorHAnsi" w:cstheme="majorHAnsi"/>
          <w:sz w:val="24"/>
        </w:rPr>
      </w:pPr>
      <w:r w:rsidRPr="00BE1969">
        <w:rPr>
          <w:rFonts w:asciiTheme="majorHAnsi" w:hAnsiTheme="majorHAnsi" w:cstheme="majorHAnsi"/>
          <w:sz w:val="24"/>
        </w:rPr>
        <w:t>for ever and ever</w:t>
      </w:r>
      <w:r w:rsidR="006253C0" w:rsidRPr="00BE1969">
        <w:rPr>
          <w:rFonts w:asciiTheme="majorHAnsi" w:hAnsiTheme="majorHAnsi" w:cstheme="majorHAnsi"/>
          <w:sz w:val="24"/>
        </w:rPr>
        <w:t>.</w:t>
      </w:r>
      <w:r w:rsidRPr="00BE1969">
        <w:rPr>
          <w:rFonts w:asciiTheme="majorHAnsi" w:hAnsiTheme="majorHAnsi" w:cstheme="majorHAnsi"/>
          <w:sz w:val="24"/>
        </w:rPr>
        <w:t xml:space="preserve"> </w:t>
      </w:r>
      <w:r w:rsidR="006253C0" w:rsidRPr="00BE1969">
        <w:rPr>
          <w:rFonts w:asciiTheme="majorHAnsi" w:hAnsiTheme="majorHAnsi" w:cstheme="majorHAnsi"/>
          <w:sz w:val="24"/>
        </w:rPr>
        <w:t>A</w:t>
      </w:r>
      <w:r w:rsidRPr="00BE1969">
        <w:rPr>
          <w:rFonts w:asciiTheme="majorHAnsi" w:hAnsiTheme="majorHAnsi" w:cstheme="majorHAnsi"/>
          <w:sz w:val="24"/>
        </w:rPr>
        <w:t>men.</w:t>
      </w:r>
    </w:p>
    <w:sectPr w:rsidR="00B00A15" w:rsidRPr="00BE1969" w:rsidSect="00AA3236">
      <w:pgSz w:w="11900" w:h="16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6"/>
    <w:rsid w:val="000A7C56"/>
    <w:rsid w:val="001A6A19"/>
    <w:rsid w:val="001E7610"/>
    <w:rsid w:val="00234FBA"/>
    <w:rsid w:val="002A3209"/>
    <w:rsid w:val="002D2F3D"/>
    <w:rsid w:val="002E1A56"/>
    <w:rsid w:val="003F2E91"/>
    <w:rsid w:val="00426453"/>
    <w:rsid w:val="004F453D"/>
    <w:rsid w:val="0052200D"/>
    <w:rsid w:val="00616D95"/>
    <w:rsid w:val="006253C0"/>
    <w:rsid w:val="00686BB6"/>
    <w:rsid w:val="00770FC4"/>
    <w:rsid w:val="008E2B0E"/>
    <w:rsid w:val="00904677"/>
    <w:rsid w:val="00921B68"/>
    <w:rsid w:val="009D47A1"/>
    <w:rsid w:val="00A25B1F"/>
    <w:rsid w:val="00A5669C"/>
    <w:rsid w:val="00A91585"/>
    <w:rsid w:val="00AA3236"/>
    <w:rsid w:val="00B00A15"/>
    <w:rsid w:val="00B47F25"/>
    <w:rsid w:val="00B47FA4"/>
    <w:rsid w:val="00B73B24"/>
    <w:rsid w:val="00BE1969"/>
    <w:rsid w:val="00CA498E"/>
    <w:rsid w:val="00DD73FE"/>
    <w:rsid w:val="00DE3568"/>
    <w:rsid w:val="00DE7192"/>
    <w:rsid w:val="00EA52D1"/>
    <w:rsid w:val="00F1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AFBC"/>
  <w14:defaultImageDpi w14:val="32767"/>
  <w15:chartTrackingRefBased/>
  <w15:docId w15:val="{41BA0CC2-7BD7-A040-A029-C7D41D3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Body CS)"/>
        <w:sz w:val="28"/>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BB6"/>
    <w:pPr>
      <w:spacing w:before="100" w:beforeAutospacing="1" w:after="100" w:afterAutospacing="1"/>
    </w:pPr>
    <w:rPr>
      <w:rFonts w:ascii="Times New Roman" w:eastAsia="Times New Roman" w:hAnsi="Times New Roman" w:cs="Times New Roman"/>
      <w:sz w:val="24"/>
      <w:lang w:eastAsia="en-GB"/>
    </w:rPr>
  </w:style>
  <w:style w:type="paragraph" w:customStyle="1" w:styleId="defaulttext">
    <w:name w:val="defaulttext"/>
    <w:basedOn w:val="Normal"/>
    <w:rsid w:val="00686BB6"/>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686BB6"/>
  </w:style>
  <w:style w:type="character" w:customStyle="1" w:styleId="woj">
    <w:name w:val="woj"/>
    <w:basedOn w:val="DefaultParagraphFont"/>
    <w:rsid w:val="006253C0"/>
  </w:style>
  <w:style w:type="character" w:styleId="Hyperlink">
    <w:name w:val="Hyperlink"/>
    <w:basedOn w:val="DefaultParagraphFont"/>
    <w:uiPriority w:val="99"/>
    <w:semiHidden/>
    <w:unhideWhenUsed/>
    <w:rsid w:val="006253C0"/>
    <w:rPr>
      <w:color w:val="0000FF"/>
      <w:u w:val="single"/>
    </w:rPr>
  </w:style>
  <w:style w:type="paragraph" w:customStyle="1" w:styleId="vlnormal">
    <w:name w:val="vlnormal"/>
    <w:basedOn w:val="Normal"/>
    <w:rsid w:val="00A5669C"/>
    <w:pPr>
      <w:spacing w:before="100" w:beforeAutospacing="1" w:after="100" w:afterAutospacing="1"/>
    </w:pPr>
    <w:rPr>
      <w:rFonts w:ascii="Times New Roman" w:eastAsia="Times New Roman" w:hAnsi="Times New Roman" w:cs="Times New Roman"/>
      <w:sz w:val="24"/>
      <w:lang w:eastAsia="en-GB"/>
    </w:rPr>
  </w:style>
  <w:style w:type="character" w:customStyle="1" w:styleId="vlcaps">
    <w:name w:val="vlcaps"/>
    <w:basedOn w:val="DefaultParagraphFont"/>
    <w:rsid w:val="00A5669C"/>
  </w:style>
  <w:style w:type="character" w:customStyle="1" w:styleId="vlbiblereference">
    <w:name w:val="vlbiblereference"/>
    <w:basedOn w:val="DefaultParagraphFont"/>
    <w:rsid w:val="00A5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320">
      <w:bodyDiv w:val="1"/>
      <w:marLeft w:val="0"/>
      <w:marRight w:val="0"/>
      <w:marTop w:val="0"/>
      <w:marBottom w:val="0"/>
      <w:divBdr>
        <w:top w:val="none" w:sz="0" w:space="0" w:color="auto"/>
        <w:left w:val="none" w:sz="0" w:space="0" w:color="auto"/>
        <w:bottom w:val="none" w:sz="0" w:space="0" w:color="auto"/>
        <w:right w:val="none" w:sz="0" w:space="0" w:color="auto"/>
      </w:divBdr>
    </w:div>
    <w:div w:id="364016235">
      <w:bodyDiv w:val="1"/>
      <w:marLeft w:val="0"/>
      <w:marRight w:val="0"/>
      <w:marTop w:val="0"/>
      <w:marBottom w:val="0"/>
      <w:divBdr>
        <w:top w:val="none" w:sz="0" w:space="0" w:color="auto"/>
        <w:left w:val="none" w:sz="0" w:space="0" w:color="auto"/>
        <w:bottom w:val="none" w:sz="0" w:space="0" w:color="auto"/>
        <w:right w:val="none" w:sz="0" w:space="0" w:color="auto"/>
      </w:divBdr>
    </w:div>
    <w:div w:id="365061902">
      <w:bodyDiv w:val="1"/>
      <w:marLeft w:val="0"/>
      <w:marRight w:val="0"/>
      <w:marTop w:val="0"/>
      <w:marBottom w:val="0"/>
      <w:divBdr>
        <w:top w:val="none" w:sz="0" w:space="0" w:color="auto"/>
        <w:left w:val="none" w:sz="0" w:space="0" w:color="auto"/>
        <w:bottom w:val="none" w:sz="0" w:space="0" w:color="auto"/>
        <w:right w:val="none" w:sz="0" w:space="0" w:color="auto"/>
      </w:divBdr>
    </w:div>
    <w:div w:id="683896132">
      <w:bodyDiv w:val="1"/>
      <w:marLeft w:val="0"/>
      <w:marRight w:val="0"/>
      <w:marTop w:val="0"/>
      <w:marBottom w:val="0"/>
      <w:divBdr>
        <w:top w:val="none" w:sz="0" w:space="0" w:color="auto"/>
        <w:left w:val="none" w:sz="0" w:space="0" w:color="auto"/>
        <w:bottom w:val="none" w:sz="0" w:space="0" w:color="auto"/>
        <w:right w:val="none" w:sz="0" w:space="0" w:color="auto"/>
      </w:divBdr>
      <w:divsChild>
        <w:div w:id="1774932058">
          <w:marLeft w:val="0"/>
          <w:marRight w:val="0"/>
          <w:marTop w:val="0"/>
          <w:marBottom w:val="0"/>
          <w:divBdr>
            <w:top w:val="none" w:sz="0" w:space="0" w:color="auto"/>
            <w:left w:val="none" w:sz="0" w:space="0" w:color="auto"/>
            <w:bottom w:val="none" w:sz="0" w:space="0" w:color="auto"/>
            <w:right w:val="none" w:sz="0" w:space="0" w:color="auto"/>
          </w:divBdr>
          <w:divsChild>
            <w:div w:id="705061548">
              <w:marLeft w:val="0"/>
              <w:marRight w:val="0"/>
              <w:marTop w:val="0"/>
              <w:marBottom w:val="0"/>
              <w:divBdr>
                <w:top w:val="none" w:sz="0" w:space="0" w:color="auto"/>
                <w:left w:val="none" w:sz="0" w:space="0" w:color="auto"/>
                <w:bottom w:val="none" w:sz="0" w:space="0" w:color="auto"/>
                <w:right w:val="none" w:sz="0" w:space="0" w:color="auto"/>
              </w:divBdr>
              <w:divsChild>
                <w:div w:id="823084635">
                  <w:marLeft w:val="0"/>
                  <w:marRight w:val="0"/>
                  <w:marTop w:val="0"/>
                  <w:marBottom w:val="0"/>
                  <w:divBdr>
                    <w:top w:val="none" w:sz="0" w:space="0" w:color="auto"/>
                    <w:left w:val="none" w:sz="0" w:space="0" w:color="auto"/>
                    <w:bottom w:val="none" w:sz="0" w:space="0" w:color="auto"/>
                    <w:right w:val="none" w:sz="0" w:space="0" w:color="auto"/>
                  </w:divBdr>
                </w:div>
              </w:divsChild>
            </w:div>
            <w:div w:id="1164395154">
              <w:marLeft w:val="0"/>
              <w:marRight w:val="0"/>
              <w:marTop w:val="0"/>
              <w:marBottom w:val="0"/>
              <w:divBdr>
                <w:top w:val="none" w:sz="0" w:space="0" w:color="auto"/>
                <w:left w:val="none" w:sz="0" w:space="0" w:color="auto"/>
                <w:bottom w:val="none" w:sz="0" w:space="0" w:color="auto"/>
                <w:right w:val="none" w:sz="0" w:space="0" w:color="auto"/>
              </w:divBdr>
              <w:divsChild>
                <w:div w:id="890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400">
      <w:bodyDiv w:val="1"/>
      <w:marLeft w:val="0"/>
      <w:marRight w:val="0"/>
      <w:marTop w:val="0"/>
      <w:marBottom w:val="0"/>
      <w:divBdr>
        <w:top w:val="none" w:sz="0" w:space="0" w:color="auto"/>
        <w:left w:val="none" w:sz="0" w:space="0" w:color="auto"/>
        <w:bottom w:val="none" w:sz="0" w:space="0" w:color="auto"/>
        <w:right w:val="none" w:sz="0" w:space="0" w:color="auto"/>
      </w:divBdr>
      <w:divsChild>
        <w:div w:id="1181314500">
          <w:marLeft w:val="0"/>
          <w:marRight w:val="0"/>
          <w:marTop w:val="0"/>
          <w:marBottom w:val="0"/>
          <w:divBdr>
            <w:top w:val="none" w:sz="0" w:space="0" w:color="auto"/>
            <w:left w:val="none" w:sz="0" w:space="0" w:color="auto"/>
            <w:bottom w:val="none" w:sz="0" w:space="0" w:color="auto"/>
            <w:right w:val="none" w:sz="0" w:space="0" w:color="auto"/>
          </w:divBdr>
          <w:divsChild>
            <w:div w:id="794522627">
              <w:marLeft w:val="0"/>
              <w:marRight w:val="0"/>
              <w:marTop w:val="0"/>
              <w:marBottom w:val="0"/>
              <w:divBdr>
                <w:top w:val="none" w:sz="0" w:space="0" w:color="auto"/>
                <w:left w:val="none" w:sz="0" w:space="0" w:color="auto"/>
                <w:bottom w:val="none" w:sz="0" w:space="0" w:color="auto"/>
                <w:right w:val="none" w:sz="0" w:space="0" w:color="auto"/>
              </w:divBdr>
              <w:divsChild>
                <w:div w:id="15331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60858">
      <w:bodyDiv w:val="1"/>
      <w:marLeft w:val="0"/>
      <w:marRight w:val="0"/>
      <w:marTop w:val="0"/>
      <w:marBottom w:val="0"/>
      <w:divBdr>
        <w:top w:val="none" w:sz="0" w:space="0" w:color="auto"/>
        <w:left w:val="none" w:sz="0" w:space="0" w:color="auto"/>
        <w:bottom w:val="none" w:sz="0" w:space="0" w:color="auto"/>
        <w:right w:val="none" w:sz="0" w:space="0" w:color="auto"/>
      </w:divBdr>
    </w:div>
    <w:div w:id="1184781986">
      <w:bodyDiv w:val="1"/>
      <w:marLeft w:val="0"/>
      <w:marRight w:val="0"/>
      <w:marTop w:val="0"/>
      <w:marBottom w:val="0"/>
      <w:divBdr>
        <w:top w:val="none" w:sz="0" w:space="0" w:color="auto"/>
        <w:left w:val="none" w:sz="0" w:space="0" w:color="auto"/>
        <w:bottom w:val="none" w:sz="0" w:space="0" w:color="auto"/>
        <w:right w:val="none" w:sz="0" w:space="0" w:color="auto"/>
      </w:divBdr>
    </w:div>
    <w:div w:id="1332834263">
      <w:bodyDiv w:val="1"/>
      <w:marLeft w:val="0"/>
      <w:marRight w:val="0"/>
      <w:marTop w:val="0"/>
      <w:marBottom w:val="0"/>
      <w:divBdr>
        <w:top w:val="none" w:sz="0" w:space="0" w:color="auto"/>
        <w:left w:val="none" w:sz="0" w:space="0" w:color="auto"/>
        <w:bottom w:val="none" w:sz="0" w:space="0" w:color="auto"/>
        <w:right w:val="none" w:sz="0" w:space="0" w:color="auto"/>
      </w:divBdr>
    </w:div>
    <w:div w:id="1350453079">
      <w:bodyDiv w:val="1"/>
      <w:marLeft w:val="0"/>
      <w:marRight w:val="0"/>
      <w:marTop w:val="0"/>
      <w:marBottom w:val="0"/>
      <w:divBdr>
        <w:top w:val="none" w:sz="0" w:space="0" w:color="auto"/>
        <w:left w:val="none" w:sz="0" w:space="0" w:color="auto"/>
        <w:bottom w:val="none" w:sz="0" w:space="0" w:color="auto"/>
        <w:right w:val="none" w:sz="0" w:space="0" w:color="auto"/>
      </w:divBdr>
    </w:div>
    <w:div w:id="1478455441">
      <w:bodyDiv w:val="1"/>
      <w:marLeft w:val="0"/>
      <w:marRight w:val="0"/>
      <w:marTop w:val="0"/>
      <w:marBottom w:val="0"/>
      <w:divBdr>
        <w:top w:val="none" w:sz="0" w:space="0" w:color="auto"/>
        <w:left w:val="none" w:sz="0" w:space="0" w:color="auto"/>
        <w:bottom w:val="none" w:sz="0" w:space="0" w:color="auto"/>
        <w:right w:val="none" w:sz="0" w:space="0" w:color="auto"/>
      </w:divBdr>
    </w:div>
    <w:div w:id="1653674587">
      <w:bodyDiv w:val="1"/>
      <w:marLeft w:val="0"/>
      <w:marRight w:val="0"/>
      <w:marTop w:val="0"/>
      <w:marBottom w:val="0"/>
      <w:divBdr>
        <w:top w:val="none" w:sz="0" w:space="0" w:color="auto"/>
        <w:left w:val="none" w:sz="0" w:space="0" w:color="auto"/>
        <w:bottom w:val="none" w:sz="0" w:space="0" w:color="auto"/>
        <w:right w:val="none" w:sz="0" w:space="0" w:color="auto"/>
      </w:divBdr>
    </w:div>
    <w:div w:id="18429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16524726B1349AD301A18C6EA4FB1" ma:contentTypeVersion="13" ma:contentTypeDescription="Create a new document." ma:contentTypeScope="" ma:versionID="ef953ac206e6a741fb5da4576bf34e3e">
  <xsd:schema xmlns:xsd="http://www.w3.org/2001/XMLSchema" xmlns:xs="http://www.w3.org/2001/XMLSchema" xmlns:p="http://schemas.microsoft.com/office/2006/metadata/properties" xmlns:ns3="30440554-1e8e-445b-8fe7-36b24a6cb1bb" xmlns:ns4="579be7ff-809e-4576-aed9-e2435c662078" targetNamespace="http://schemas.microsoft.com/office/2006/metadata/properties" ma:root="true" ma:fieldsID="4c2ab4e97afec41c8f42fa1b24f12850" ns3:_="" ns4:_="">
    <xsd:import namespace="30440554-1e8e-445b-8fe7-36b24a6cb1bb"/>
    <xsd:import namespace="579be7ff-809e-4576-aed9-e2435c662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0554-1e8e-445b-8fe7-36b24a6c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be7ff-809e-4576-aed9-e2435c6620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2A5E3-4956-4428-AF6F-0AA3243D3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0554-1e8e-445b-8fe7-36b24a6cb1bb"/>
    <ds:schemaRef ds:uri="579be7ff-809e-4576-aed9-e2435c66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24122-787E-4A82-9BCC-3C0249AC90FB}">
  <ds:schemaRefs>
    <ds:schemaRef ds:uri="http://schemas.microsoft.com/sharepoint/v3/contenttype/forms"/>
  </ds:schemaRefs>
</ds:datastoreItem>
</file>

<file path=customXml/itemProps3.xml><?xml version="1.0" encoding="utf-8"?>
<ds:datastoreItem xmlns:ds="http://schemas.openxmlformats.org/officeDocument/2006/customXml" ds:itemID="{C2FB0015-0B77-47E9-AFAA-C537578C46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St Asaph</dc:creator>
  <cp:keywords/>
  <dc:description/>
  <cp:lastModifiedBy>Batten, Matthew</cp:lastModifiedBy>
  <cp:revision>3</cp:revision>
  <dcterms:created xsi:type="dcterms:W3CDTF">2020-04-21T12:03:00Z</dcterms:created>
  <dcterms:modified xsi:type="dcterms:W3CDTF">2020-04-21T12:05:00Z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0x01010074516524726B1349AD301A18C6EA4FB1</vt:lpwstr>
  </property>
</Properties>
</file>