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8B7" w14:textId="77777777" w:rsidR="00653E7E" w:rsidRDefault="002877A5">
      <w:pPr>
        <w:rPr>
          <w:rFonts w:ascii="Arial" w:eastAsia="Times New Roman" w:hAnsi="Arial" w:cs="Arial"/>
          <w:b/>
          <w:bCs/>
          <w:color w:val="1D1D1B"/>
          <w:sz w:val="32"/>
          <w:szCs w:val="32"/>
          <w:shd w:val="clear" w:color="auto" w:fill="FFFFFF"/>
          <w:lang w:eastAsia="en-GB"/>
        </w:rPr>
      </w:pPr>
      <w:proofErr w:type="spellStart"/>
      <w:r w:rsidRPr="00653E7E">
        <w:rPr>
          <w:rFonts w:ascii="Arial" w:eastAsia="Times New Roman" w:hAnsi="Arial" w:cs="Arial"/>
          <w:b/>
          <w:bCs/>
          <w:color w:val="1D1D1B"/>
          <w:sz w:val="32"/>
          <w:szCs w:val="32"/>
          <w:shd w:val="clear" w:color="auto" w:fill="FFFFFF"/>
          <w:lang w:eastAsia="en-GB"/>
        </w:rPr>
        <w:t>Cadw</w:t>
      </w:r>
      <w:proofErr w:type="spellEnd"/>
      <w:r w:rsidRPr="00653E7E">
        <w:rPr>
          <w:rFonts w:ascii="Arial" w:eastAsia="Times New Roman" w:hAnsi="Arial" w:cs="Arial"/>
          <w:b/>
          <w:bCs/>
          <w:color w:val="1D1D1B"/>
          <w:sz w:val="32"/>
          <w:szCs w:val="32"/>
          <w:shd w:val="clear" w:color="auto" w:fill="FFFFFF"/>
          <w:lang w:eastAsia="en-GB"/>
        </w:rPr>
        <w:t xml:space="preserve"> </w:t>
      </w:r>
      <w:r w:rsidRPr="002877A5">
        <w:rPr>
          <w:rFonts w:ascii="Arial" w:eastAsia="Times New Roman" w:hAnsi="Arial" w:cs="Arial"/>
          <w:b/>
          <w:bCs/>
          <w:color w:val="1D1D1B"/>
          <w:sz w:val="32"/>
          <w:szCs w:val="32"/>
          <w:shd w:val="clear" w:color="auto" w:fill="FFFFFF"/>
          <w:lang w:eastAsia="en-GB"/>
        </w:rPr>
        <w:t>Historic Buildings</w:t>
      </w:r>
      <w:r w:rsidR="00653E7E">
        <w:rPr>
          <w:rFonts w:ascii="Arial" w:eastAsia="Times New Roman" w:hAnsi="Arial" w:cs="Arial"/>
          <w:b/>
          <w:bCs/>
          <w:color w:val="1D1D1B"/>
          <w:sz w:val="32"/>
          <w:szCs w:val="32"/>
          <w:shd w:val="clear" w:color="auto" w:fill="FFFFFF"/>
          <w:lang w:eastAsia="en-GB"/>
        </w:rPr>
        <w:t xml:space="preserve"> </w:t>
      </w:r>
    </w:p>
    <w:p w14:paraId="3443B896" w14:textId="1BF6BBCA" w:rsidR="00023896" w:rsidRPr="00653E7E" w:rsidRDefault="002877A5">
      <w:pPr>
        <w:rPr>
          <w:rFonts w:ascii="Arial" w:eastAsia="Times New Roman" w:hAnsi="Arial" w:cs="Arial"/>
          <w:b/>
          <w:bCs/>
          <w:color w:val="1D1D1B"/>
          <w:sz w:val="32"/>
          <w:szCs w:val="32"/>
          <w:shd w:val="clear" w:color="auto" w:fill="FFFFFF"/>
          <w:lang w:eastAsia="en-GB"/>
        </w:rPr>
      </w:pPr>
      <w:r w:rsidRPr="002877A5">
        <w:rPr>
          <w:rFonts w:ascii="Arial" w:eastAsia="Times New Roman" w:hAnsi="Arial" w:cs="Arial"/>
          <w:b/>
          <w:bCs/>
          <w:color w:val="1D1D1B"/>
          <w:sz w:val="32"/>
          <w:szCs w:val="32"/>
          <w:shd w:val="clear" w:color="auto" w:fill="FFFFFF"/>
          <w:lang w:eastAsia="en-GB"/>
        </w:rPr>
        <w:t xml:space="preserve">Maintenance and Repair Capital Grant Programme 2022/23 </w:t>
      </w:r>
    </w:p>
    <w:p w14:paraId="16899CC0" w14:textId="77777777" w:rsidR="00653E7E" w:rsidRDefault="00653E7E">
      <w:pPr>
        <w:rPr>
          <w:rFonts w:ascii="Arial" w:eastAsia="Times New Roman" w:hAnsi="Arial" w:cs="Arial"/>
          <w:b/>
          <w:bCs/>
          <w:color w:val="1D1D1B"/>
          <w:shd w:val="clear" w:color="auto" w:fill="FFFFFF"/>
          <w:lang w:eastAsia="en-GB"/>
        </w:rPr>
      </w:pPr>
    </w:p>
    <w:p w14:paraId="66910EA9" w14:textId="2FBF0E11" w:rsidR="009C386C" w:rsidRDefault="00653E7E">
      <w:pPr>
        <w:rPr>
          <w:rFonts w:ascii="Arial" w:eastAsia="Times New Roman" w:hAnsi="Arial" w:cs="Arial"/>
          <w:b/>
          <w:bCs/>
          <w:color w:val="1D1D1B"/>
          <w:shd w:val="clear" w:color="auto" w:fill="FFFFFF"/>
          <w:lang w:eastAsia="en-GB"/>
        </w:rPr>
      </w:pPr>
      <w:r>
        <w:rPr>
          <w:noProof/>
        </w:rPr>
        <w:drawing>
          <wp:inline distT="0" distB="0" distL="0" distR="0" wp14:anchorId="4F8B7DE3" wp14:editId="356953E5">
            <wp:extent cx="1753496" cy="2445928"/>
            <wp:effectExtent l="0" t="0" r="0" b="5715"/>
            <wp:docPr id="1" name="Picture 1" descr="A stone building with a t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tone building with a towe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84" cy="245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2263" w14:textId="77777777" w:rsidR="009C386C" w:rsidRPr="009C386C" w:rsidRDefault="009C386C">
      <w:pPr>
        <w:rPr>
          <w:rFonts w:ascii="Arial" w:eastAsia="Times New Roman" w:hAnsi="Arial" w:cs="Arial"/>
          <w:b/>
          <w:bCs/>
          <w:color w:val="1D1D1B"/>
          <w:shd w:val="clear" w:color="auto" w:fill="FFFFFF"/>
          <w:lang w:eastAsia="en-GB"/>
        </w:rPr>
      </w:pPr>
    </w:p>
    <w:p w14:paraId="067B05D8" w14:textId="389BE006" w:rsidR="002877A5" w:rsidRPr="009C386C" w:rsidRDefault="002877A5">
      <w:pPr>
        <w:rPr>
          <w:rFonts w:ascii="Arial" w:eastAsia="Times New Roman" w:hAnsi="Arial" w:cs="Arial"/>
          <w:color w:val="1D1D1B"/>
          <w:shd w:val="clear" w:color="auto" w:fill="FFFFFF"/>
          <w:lang w:eastAsia="en-GB"/>
        </w:rPr>
      </w:pPr>
    </w:p>
    <w:p w14:paraId="5E0EB23C" w14:textId="435DC2C1" w:rsidR="009C386C" w:rsidRPr="009C386C" w:rsidRDefault="002877A5" w:rsidP="002877A5">
      <w:pPr>
        <w:rPr>
          <w:rFonts w:ascii="Arial" w:eastAsia="Times New Roman" w:hAnsi="Arial" w:cs="Arial"/>
          <w:color w:val="1D1D1B"/>
          <w:shd w:val="clear" w:color="auto" w:fill="FFFFFF"/>
          <w:lang w:eastAsia="en-GB"/>
        </w:rPr>
      </w:pPr>
      <w:proofErr w:type="spellStart"/>
      <w:r w:rsidRPr="009C386C">
        <w:rPr>
          <w:rFonts w:ascii="Arial" w:hAnsi="Arial" w:cs="Arial"/>
        </w:rPr>
        <w:t>Cadw</w:t>
      </w:r>
      <w:proofErr w:type="spellEnd"/>
      <w:r w:rsidRPr="009C386C">
        <w:rPr>
          <w:rFonts w:ascii="Arial" w:hAnsi="Arial" w:cs="Arial"/>
        </w:rPr>
        <w:t xml:space="preserve"> have opened their buildings grant application process for 2022/23 by which you can apply for 75% </w:t>
      </w:r>
      <w:r w:rsidRPr="009C386C">
        <w:rPr>
          <w:rFonts w:ascii="Arial" w:eastAsia="Times New Roman" w:hAnsi="Arial" w:cs="Arial"/>
          <w:color w:val="1D1D1B"/>
          <w:shd w:val="clear" w:color="auto" w:fill="FFFFFF"/>
          <w:lang w:eastAsia="en-GB"/>
        </w:rPr>
        <w:t xml:space="preserve">of grant eligible works up to a maximum of £25,000 per </w:t>
      </w:r>
      <w:r w:rsidRPr="009C386C">
        <w:rPr>
          <w:rFonts w:ascii="Arial" w:eastAsia="Times New Roman" w:hAnsi="Arial" w:cs="Arial"/>
          <w:color w:val="1D1D1B"/>
          <w:shd w:val="clear" w:color="auto" w:fill="FFFFFF"/>
          <w:lang w:eastAsia="en-GB"/>
        </w:rPr>
        <w:t>church/church hall. However, you’ll need to act quickly as the closing date for applications is 31</w:t>
      </w:r>
      <w:r w:rsidRPr="009C386C">
        <w:rPr>
          <w:rFonts w:ascii="Arial" w:eastAsia="Times New Roman" w:hAnsi="Arial" w:cs="Arial"/>
          <w:color w:val="1D1D1B"/>
          <w:shd w:val="clear" w:color="auto" w:fill="FFFFFF"/>
          <w:vertAlign w:val="superscript"/>
          <w:lang w:eastAsia="en-GB"/>
        </w:rPr>
        <w:t>st</w:t>
      </w:r>
      <w:r w:rsidRPr="009C386C">
        <w:rPr>
          <w:rFonts w:ascii="Arial" w:eastAsia="Times New Roman" w:hAnsi="Arial" w:cs="Arial"/>
          <w:color w:val="1D1D1B"/>
          <w:shd w:val="clear" w:color="auto" w:fill="FFFFFF"/>
          <w:lang w:eastAsia="en-GB"/>
        </w:rPr>
        <w:t xml:space="preserve"> August 2022. </w:t>
      </w:r>
    </w:p>
    <w:p w14:paraId="7F052CEB" w14:textId="0499262A" w:rsidR="009C386C" w:rsidRPr="009C386C" w:rsidRDefault="009C386C" w:rsidP="002877A5">
      <w:pPr>
        <w:rPr>
          <w:rFonts w:ascii="Arial" w:eastAsia="Times New Roman" w:hAnsi="Arial" w:cs="Arial"/>
          <w:color w:val="1D1D1B"/>
          <w:shd w:val="clear" w:color="auto" w:fill="FFFFFF"/>
          <w:lang w:eastAsia="en-GB"/>
        </w:rPr>
      </w:pPr>
    </w:p>
    <w:p w14:paraId="4BA287DD" w14:textId="02370A19" w:rsidR="009C386C" w:rsidRPr="009C386C" w:rsidRDefault="009C386C" w:rsidP="009C386C">
      <w:pPr>
        <w:rPr>
          <w:rFonts w:ascii="Arial" w:hAnsi="Arial" w:cs="Arial"/>
        </w:rPr>
      </w:pPr>
      <w:r w:rsidRPr="009C386C">
        <w:rPr>
          <w:rFonts w:ascii="Arial" w:hAnsi="Arial" w:cs="Arial"/>
        </w:rPr>
        <w:t xml:space="preserve">You will need a faculty or List B permission for the work, but </w:t>
      </w:r>
      <w:proofErr w:type="spellStart"/>
      <w:r w:rsidRPr="009C386C">
        <w:rPr>
          <w:rFonts w:ascii="Arial" w:hAnsi="Arial" w:cs="Arial"/>
        </w:rPr>
        <w:t>Cadw</w:t>
      </w:r>
      <w:proofErr w:type="spellEnd"/>
      <w:r w:rsidRPr="009C386C">
        <w:rPr>
          <w:rFonts w:ascii="Arial" w:hAnsi="Arial" w:cs="Arial"/>
        </w:rPr>
        <w:t xml:space="preserve"> will accept confirmation that an application has been made if you do not have the final permission in place.</w:t>
      </w:r>
      <w:r w:rsidR="00653E7E">
        <w:rPr>
          <w:rFonts w:ascii="Arial" w:hAnsi="Arial" w:cs="Arial"/>
        </w:rPr>
        <w:t xml:space="preserve"> Contact </w:t>
      </w:r>
      <w:hyperlink r:id="rId6" w:history="1">
        <w:r w:rsidR="00653E7E" w:rsidRPr="00BA0D37">
          <w:rPr>
            <w:rStyle w:val="Hyperlink"/>
            <w:rFonts w:ascii="Arial" w:hAnsi="Arial" w:cs="Arial"/>
          </w:rPr>
          <w:t>martynjones@churchinwales.org.uk</w:t>
        </w:r>
      </w:hyperlink>
      <w:r w:rsidR="00653E7E">
        <w:rPr>
          <w:rFonts w:ascii="Arial" w:hAnsi="Arial" w:cs="Arial"/>
        </w:rPr>
        <w:t xml:space="preserve"> for help with the faculty process.</w:t>
      </w:r>
    </w:p>
    <w:p w14:paraId="34E02EA0" w14:textId="77777777" w:rsidR="009C386C" w:rsidRPr="009C386C" w:rsidRDefault="009C386C" w:rsidP="002877A5">
      <w:pPr>
        <w:rPr>
          <w:rFonts w:ascii="Arial" w:eastAsia="Times New Roman" w:hAnsi="Arial" w:cs="Arial"/>
          <w:color w:val="1D1D1B"/>
          <w:shd w:val="clear" w:color="auto" w:fill="FFFFFF"/>
          <w:lang w:eastAsia="en-GB"/>
        </w:rPr>
      </w:pPr>
    </w:p>
    <w:p w14:paraId="7DF84C90" w14:textId="74D89BDC" w:rsidR="002877A5" w:rsidRPr="009C386C" w:rsidRDefault="002877A5" w:rsidP="002877A5">
      <w:pPr>
        <w:rPr>
          <w:rFonts w:ascii="Arial" w:eastAsia="Times New Roman" w:hAnsi="Arial" w:cs="Arial"/>
          <w:color w:val="1D1D1B"/>
          <w:shd w:val="clear" w:color="auto" w:fill="FFFFFF"/>
          <w:lang w:eastAsia="en-GB"/>
        </w:rPr>
      </w:pPr>
      <w:r w:rsidRPr="009C386C">
        <w:rPr>
          <w:rFonts w:ascii="Arial" w:eastAsia="Times New Roman" w:hAnsi="Arial" w:cs="Arial"/>
          <w:color w:val="1D1D1B"/>
          <w:shd w:val="clear" w:color="auto" w:fill="FFFFFF"/>
          <w:lang w:eastAsia="en-GB"/>
        </w:rPr>
        <w:t>This link takes you to the</w:t>
      </w:r>
      <w:r w:rsidR="009C386C" w:rsidRPr="009C386C">
        <w:rPr>
          <w:rFonts w:ascii="Arial" w:eastAsia="Times New Roman" w:hAnsi="Arial" w:cs="Arial"/>
          <w:color w:val="1D1D1B"/>
          <w:shd w:val="clear" w:color="auto" w:fill="FFFFFF"/>
          <w:lang w:eastAsia="en-GB"/>
        </w:rPr>
        <w:t xml:space="preserve"> </w:t>
      </w:r>
      <w:proofErr w:type="spellStart"/>
      <w:r w:rsidR="009C386C" w:rsidRPr="009C386C">
        <w:rPr>
          <w:rFonts w:ascii="Arial" w:eastAsia="Times New Roman" w:hAnsi="Arial" w:cs="Arial"/>
          <w:color w:val="1D1D1B"/>
          <w:shd w:val="clear" w:color="auto" w:fill="FFFFFF"/>
          <w:lang w:eastAsia="en-GB"/>
        </w:rPr>
        <w:t>Cadw</w:t>
      </w:r>
      <w:proofErr w:type="spellEnd"/>
      <w:r w:rsidRPr="009C386C">
        <w:rPr>
          <w:rFonts w:ascii="Arial" w:eastAsia="Times New Roman" w:hAnsi="Arial" w:cs="Arial"/>
          <w:color w:val="1D1D1B"/>
          <w:shd w:val="clear" w:color="auto" w:fill="FFFFFF"/>
          <w:lang w:eastAsia="en-GB"/>
        </w:rPr>
        <w:t xml:space="preserve"> website with full details of the criteria and application process.</w:t>
      </w:r>
    </w:p>
    <w:p w14:paraId="49B9A318" w14:textId="4C12FA2D" w:rsidR="002877A5" w:rsidRPr="009C386C" w:rsidRDefault="002877A5" w:rsidP="002877A5">
      <w:pPr>
        <w:rPr>
          <w:rFonts w:ascii="Arial" w:eastAsia="Times New Roman" w:hAnsi="Arial" w:cs="Arial"/>
          <w:color w:val="1D1D1B"/>
          <w:shd w:val="clear" w:color="auto" w:fill="FFFFFF"/>
          <w:lang w:eastAsia="en-GB"/>
        </w:rPr>
      </w:pPr>
      <w:r w:rsidRPr="009C386C">
        <w:rPr>
          <w:rFonts w:ascii="Arial" w:eastAsia="Times New Roman" w:hAnsi="Arial" w:cs="Arial"/>
          <w:color w:val="1D1D1B"/>
          <w:shd w:val="clear" w:color="auto" w:fill="FFFFFF"/>
          <w:lang w:eastAsia="en-GB"/>
        </w:rPr>
        <w:t xml:space="preserve">Link to </w:t>
      </w:r>
      <w:hyperlink r:id="rId7" w:history="1">
        <w:proofErr w:type="spellStart"/>
        <w:r w:rsidRPr="009C386C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Cadw</w:t>
        </w:r>
        <w:proofErr w:type="spellEnd"/>
        <w:r w:rsidRPr="009C386C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 xml:space="preserve"> grant page</w:t>
        </w:r>
      </w:hyperlink>
    </w:p>
    <w:p w14:paraId="691EE0A4" w14:textId="77777777" w:rsidR="002877A5" w:rsidRPr="002877A5" w:rsidRDefault="002877A5" w:rsidP="002877A5">
      <w:pPr>
        <w:rPr>
          <w:rFonts w:ascii="Times New Roman" w:eastAsia="Times New Roman" w:hAnsi="Times New Roman" w:cs="Times New Roman"/>
          <w:lang w:eastAsia="en-GB"/>
        </w:rPr>
      </w:pPr>
    </w:p>
    <w:p w14:paraId="3E555D90" w14:textId="6BF32385" w:rsidR="009C386C" w:rsidRDefault="009C386C"/>
    <w:p w14:paraId="69A686B9" w14:textId="77777777" w:rsidR="009C386C" w:rsidRDefault="009C386C"/>
    <w:p w14:paraId="6B827B77" w14:textId="577FBB4B" w:rsidR="009C386C" w:rsidRDefault="009C386C"/>
    <w:sectPr w:rsidR="009C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4E3A"/>
    <w:multiLevelType w:val="multilevel"/>
    <w:tmpl w:val="BCC2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35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A5"/>
    <w:rsid w:val="00023896"/>
    <w:rsid w:val="00051700"/>
    <w:rsid w:val="002877A5"/>
    <w:rsid w:val="00653E7E"/>
    <w:rsid w:val="007140A1"/>
    <w:rsid w:val="009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A1EBB"/>
  <w15:chartTrackingRefBased/>
  <w15:docId w15:val="{9EA1F42C-4554-C949-8A98-3AA100C9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dw.gov.wales/advice-support/historic-assets/listed-buildings/historic-buildings-grant?fbclid=IwAR2ll33IbHzYHaTELjntMoJcIngymBa-fsRGtn9rKPqWaUop7RVcpG0_X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jones@churchinwal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Perons</dc:creator>
  <cp:keywords/>
  <dc:description/>
  <cp:lastModifiedBy>Sarah Perons</cp:lastModifiedBy>
  <cp:revision>1</cp:revision>
  <dcterms:created xsi:type="dcterms:W3CDTF">2022-06-23T08:31:00Z</dcterms:created>
  <dcterms:modified xsi:type="dcterms:W3CDTF">2022-06-23T08:53:00Z</dcterms:modified>
</cp:coreProperties>
</file>